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E" w:rsidRPr="00B91B97" w:rsidRDefault="00ED4F7A" w:rsidP="00200D2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B91B97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B91B97">
        <w:rPr>
          <w:rFonts w:ascii="Times New Roman" w:hAnsi="Times New Roman" w:cs="Times New Roman"/>
          <w:b/>
          <w:sz w:val="36"/>
          <w:szCs w:val="36"/>
        </w:rPr>
        <w:t>Паспорт проект</w:t>
      </w:r>
      <w:bookmarkStart w:id="0" w:name="_GoBack"/>
      <w:bookmarkEnd w:id="0"/>
      <w:r w:rsidRPr="00B91B97">
        <w:rPr>
          <w:rFonts w:ascii="Times New Roman" w:hAnsi="Times New Roman" w:cs="Times New Roman"/>
          <w:b/>
          <w:sz w:val="36"/>
          <w:szCs w:val="36"/>
        </w:rPr>
        <w:t>а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3379"/>
        <w:gridCol w:w="6130"/>
      </w:tblGrid>
      <w:tr w:rsidR="00ED4F7A" w:rsidRPr="00200D23" w:rsidTr="002552BB">
        <w:trPr>
          <w:trHeight w:val="671"/>
        </w:trPr>
        <w:tc>
          <w:tcPr>
            <w:tcW w:w="698" w:type="dxa"/>
          </w:tcPr>
          <w:p w:rsidR="00ED4F7A" w:rsidRPr="00200D23" w:rsidRDefault="00ED4F7A" w:rsidP="00200D2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200D23">
              <w:rPr>
                <w:rFonts w:ascii="Times New Roman" w:hAnsi="Times New Roman" w:cs="Times New Roman"/>
                <w:sz w:val="32"/>
                <w:szCs w:val="32"/>
              </w:rPr>
              <w:t xml:space="preserve">  1.</w:t>
            </w:r>
          </w:p>
        </w:tc>
        <w:tc>
          <w:tcPr>
            <w:tcW w:w="3379" w:type="dxa"/>
            <w:shd w:val="clear" w:color="auto" w:fill="auto"/>
          </w:tcPr>
          <w:p w:rsidR="00ED4F7A" w:rsidRPr="00200D23" w:rsidRDefault="00ED4F7A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ДОО</w:t>
            </w:r>
          </w:p>
        </w:tc>
        <w:tc>
          <w:tcPr>
            <w:tcW w:w="6130" w:type="dxa"/>
            <w:shd w:val="clear" w:color="auto" w:fill="auto"/>
          </w:tcPr>
          <w:p w:rsidR="00ED4F7A" w:rsidRPr="00200D23" w:rsidRDefault="00ED4F7A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– детский сад компенсирующего вида № 46</w:t>
            </w:r>
          </w:p>
        </w:tc>
      </w:tr>
      <w:tr w:rsidR="00ED4F7A" w:rsidRPr="00200D23" w:rsidTr="0035739D">
        <w:trPr>
          <w:trHeight w:val="156"/>
        </w:trPr>
        <w:tc>
          <w:tcPr>
            <w:tcW w:w="698" w:type="dxa"/>
          </w:tcPr>
          <w:p w:rsidR="00ED4F7A" w:rsidRPr="00200D23" w:rsidRDefault="00ED4F7A" w:rsidP="00200D2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200D23">
              <w:rPr>
                <w:rFonts w:ascii="Times New Roman" w:hAnsi="Times New Roman" w:cs="Times New Roman"/>
                <w:sz w:val="32"/>
                <w:szCs w:val="32"/>
              </w:rPr>
              <w:t xml:space="preserve">  2.</w:t>
            </w:r>
          </w:p>
        </w:tc>
        <w:tc>
          <w:tcPr>
            <w:tcW w:w="3379" w:type="dxa"/>
            <w:shd w:val="clear" w:color="auto" w:fill="auto"/>
          </w:tcPr>
          <w:p w:rsidR="00ED4F7A" w:rsidRPr="00200D23" w:rsidRDefault="00ED4F7A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6130" w:type="dxa"/>
            <w:shd w:val="clear" w:color="auto" w:fill="auto"/>
          </w:tcPr>
          <w:p w:rsidR="00ED4F7A" w:rsidRPr="00200D23" w:rsidRDefault="00ED4F7A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Добрые истории</w:t>
            </w:r>
          </w:p>
        </w:tc>
      </w:tr>
      <w:tr w:rsidR="00C27B11" w:rsidRPr="00200D23" w:rsidTr="0035739D">
        <w:trPr>
          <w:trHeight w:val="292"/>
        </w:trPr>
        <w:tc>
          <w:tcPr>
            <w:tcW w:w="698" w:type="dxa"/>
          </w:tcPr>
          <w:p w:rsidR="00C27B11" w:rsidRPr="00200D23" w:rsidRDefault="00C27B11" w:rsidP="00200D2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200D23">
              <w:rPr>
                <w:rFonts w:ascii="Times New Roman" w:hAnsi="Times New Roman" w:cs="Times New Roman"/>
                <w:sz w:val="32"/>
                <w:szCs w:val="32"/>
              </w:rPr>
              <w:t xml:space="preserve">  3.</w:t>
            </w:r>
          </w:p>
        </w:tc>
        <w:tc>
          <w:tcPr>
            <w:tcW w:w="3379" w:type="dxa"/>
            <w:shd w:val="clear" w:color="auto" w:fill="auto"/>
          </w:tcPr>
          <w:p w:rsidR="00C27B11" w:rsidRPr="00200D23" w:rsidRDefault="00C27B11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6130" w:type="dxa"/>
            <w:shd w:val="clear" w:color="auto" w:fill="auto"/>
          </w:tcPr>
          <w:p w:rsidR="00C27B11" w:rsidRPr="00200D23" w:rsidRDefault="00200D23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7B11" w:rsidRPr="00200D23">
              <w:rPr>
                <w:rFonts w:ascii="Times New Roman" w:hAnsi="Times New Roman" w:cs="Times New Roman"/>
                <w:sz w:val="28"/>
                <w:szCs w:val="28"/>
              </w:rPr>
              <w:t>В мире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27B11" w:rsidRPr="00200D23" w:rsidTr="002552BB">
        <w:trPr>
          <w:trHeight w:val="671"/>
        </w:trPr>
        <w:tc>
          <w:tcPr>
            <w:tcW w:w="698" w:type="dxa"/>
          </w:tcPr>
          <w:p w:rsidR="00C27B11" w:rsidRPr="00200D23" w:rsidRDefault="00C27B11" w:rsidP="00200D2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200D23">
              <w:rPr>
                <w:rFonts w:ascii="Times New Roman" w:hAnsi="Times New Roman" w:cs="Times New Roman"/>
                <w:sz w:val="32"/>
                <w:szCs w:val="32"/>
              </w:rPr>
              <w:t xml:space="preserve">  4.</w:t>
            </w:r>
          </w:p>
        </w:tc>
        <w:tc>
          <w:tcPr>
            <w:tcW w:w="3379" w:type="dxa"/>
            <w:shd w:val="clear" w:color="auto" w:fill="auto"/>
          </w:tcPr>
          <w:p w:rsidR="00C27B11" w:rsidRPr="00200D23" w:rsidRDefault="00C27B11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6130" w:type="dxa"/>
            <w:shd w:val="clear" w:color="auto" w:fill="auto"/>
          </w:tcPr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Изменения, происходящие сегодня в сфере дошкольного образования, направлены, прежде всего, на улучшение его качества. Оно, в свою очередь, во многом зависит от согласованности действий семьи и дошкольного учреждения. Положительный результат, может быть,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ДОУ и родителями на всем протяжении дошкольного детства ребенка.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Человека во многом формирует и воспитывает окружающая среда.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Предметно-архитектурное пространство, в котором живёт ребенок, играет важную роль в развитии у него ценностного отношения к родному краю,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в воспитании патриотизма, бережного отношения к  культуре родного края, к его историческому наследию, в воспитании уважения к художественному творчеству мастеров.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 xml:space="preserve">Мы живем в России, которая является поистине </w:t>
            </w:r>
            <w:proofErr w:type="spellStart"/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кладезью</w:t>
            </w:r>
            <w:proofErr w:type="spellEnd"/>
            <w:r w:rsidRPr="00200D23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архитектурных памятников,  имеет  свое неповторимое лицо, свой характер, особую судьбу.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Великолепие ансамблей жилых зданий, ожерелье храмов и церквей, по сути, превращают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нашу страну в музей под открытым небом, музей ценнейших памятников архитектуры.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Нужно пользоваться тем богатым потенциалом, который дан нам всем.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по развитию детей на архитектурных образцах родного края имеет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огромный потенциал в эстетическом развитии ребенка, в формировании  художественного</w:t>
            </w:r>
          </w:p>
          <w:p w:rsidR="00C27B11" w:rsidRPr="00200D23" w:rsidRDefault="00C27B11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вкуса дошкольника, в  развитии его познавательной сферы.</w:t>
            </w:r>
          </w:p>
        </w:tc>
      </w:tr>
      <w:tr w:rsidR="00735F2D" w:rsidRPr="00200D23" w:rsidTr="002552BB">
        <w:trPr>
          <w:trHeight w:val="671"/>
        </w:trPr>
        <w:tc>
          <w:tcPr>
            <w:tcW w:w="698" w:type="dxa"/>
          </w:tcPr>
          <w:p w:rsidR="00735F2D" w:rsidRPr="00200D23" w:rsidRDefault="00735F2D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5.</w:t>
            </w:r>
          </w:p>
        </w:tc>
        <w:tc>
          <w:tcPr>
            <w:tcW w:w="3379" w:type="dxa"/>
            <w:shd w:val="clear" w:color="auto" w:fill="auto"/>
          </w:tcPr>
          <w:p w:rsidR="00735F2D" w:rsidRPr="00200D23" w:rsidRDefault="00735F2D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130" w:type="dxa"/>
            <w:shd w:val="clear" w:color="auto" w:fill="auto"/>
          </w:tcPr>
          <w:p w:rsidR="00735F2D" w:rsidRP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735F2D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Познакомить детей с понятием архитектура,  с архитектурой зданий, имеющих художественное и историческое значение, в том числе и со зданиями своего родного города. Форми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ровать  интерес к архитектуре.</w:t>
            </w:r>
          </w:p>
          <w:p w:rsidR="00735F2D" w:rsidRP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735F2D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Создавать условия, раскрывающие творческий и интеллектуальный потенциал старших дошкольников, ориентированные на диалогическое взаимодействие детей, родителей и педагогов, развивать уважительные взаимоотношения между родителями и детьми, сближать детский сад и семью.</w:t>
            </w:r>
          </w:p>
          <w:p w:rsidR="00735F2D" w:rsidRP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735F2D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эмоциональную отзывчивость у детей через знакомство с историческими ценностями мировой архитектуры.</w:t>
            </w:r>
          </w:p>
          <w:p w:rsid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  <w:r w:rsidR="00735F2D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пространственное мышление, познавательные, коммуникативные, творческие способности детей, преодолевать  стереотипность в художественно – творческой деятельности ребёнка, развивать самостоятельное мышление, умение анализировать, развивать умение вести обсуждение и находить общее решение.</w:t>
            </w:r>
          </w:p>
          <w:p w:rsidR="00735F2D" w:rsidRP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735F2D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интерес к продуктивной, познавательно-исследовательской, творческой, деятельности, учить применять приобретённые детьми знания с творческим подходом в практической  изобразительной деятельности.</w:t>
            </w:r>
          </w:p>
        </w:tc>
      </w:tr>
      <w:tr w:rsidR="00735F2D" w:rsidRPr="00200D23" w:rsidTr="002552BB">
        <w:trPr>
          <w:trHeight w:val="2684"/>
        </w:trPr>
        <w:tc>
          <w:tcPr>
            <w:tcW w:w="698" w:type="dxa"/>
          </w:tcPr>
          <w:p w:rsidR="00735F2D" w:rsidRPr="00200D23" w:rsidRDefault="00735F2D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  <w:p w:rsidR="00735F2D" w:rsidRPr="00200D23" w:rsidRDefault="00735F2D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735F2D" w:rsidRPr="00200D23" w:rsidRDefault="00735F2D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130" w:type="dxa"/>
            <w:shd w:val="clear" w:color="auto" w:fill="auto"/>
          </w:tcPr>
          <w:p w:rsidR="00735F2D" w:rsidRPr="00200D23" w:rsidRDefault="002552BB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735F2D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Познакомить детей с историей строительства домов с древних времён до наших дней. </w:t>
            </w:r>
          </w:p>
          <w:p w:rsidR="00146974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Расширять и обогащать  представления детей </w:t>
            </w:r>
            <w:proofErr w:type="gramStart"/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особенностях конструкций домов в зависимости от природных условий, назначения, временной эпохи.</w:t>
            </w:r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Учить сравнивать старинные и современные 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здания, видеть их различия.</w:t>
            </w:r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- Учить выделять средства выразительности архитектуры: масштабность, пропорциональность, фактуру, цвет, освещение.</w:t>
            </w:r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Учить выделять элементы сказочной архитектуры: избушка, терем,  дворец. </w:t>
            </w:r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- Учить выделять в украшении зданий витражи, мозаику, фрески, барельефы и другие элементы декора.</w:t>
            </w:r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- Конкретизировать представления детей об основных строительных материалах: глина, дерево, стекло, металл, камень.</w:t>
            </w:r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Дополнить знания детей об основных строительных профессиях. </w:t>
            </w:r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- Отображать наблюдения в разных видах деятельности: умственной, изобразительной, познавательно – исследовательской, игровой, конструктивной.</w:t>
            </w:r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- Способствовать развитию познавательной активности, мышления, воображения, фантазии, коммуникативных навыков и творческих способностей.</w:t>
            </w:r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- Использовать в художественной и конструктивной  деятельности знания об архитектуре.</w:t>
            </w:r>
          </w:p>
        </w:tc>
      </w:tr>
      <w:tr w:rsidR="00735F2D" w:rsidRPr="00200D23" w:rsidTr="002552BB">
        <w:trPr>
          <w:trHeight w:val="2242"/>
        </w:trPr>
        <w:tc>
          <w:tcPr>
            <w:tcW w:w="698" w:type="dxa"/>
          </w:tcPr>
          <w:p w:rsidR="00735F2D" w:rsidRPr="00200D23" w:rsidRDefault="00735F2D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7.</w:t>
            </w:r>
          </w:p>
        </w:tc>
        <w:tc>
          <w:tcPr>
            <w:tcW w:w="3379" w:type="dxa"/>
            <w:shd w:val="clear" w:color="auto" w:fill="auto"/>
          </w:tcPr>
          <w:p w:rsidR="00735F2D" w:rsidRPr="00200D23" w:rsidRDefault="00735F2D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педагогических технологий, методов, приёмов</w:t>
            </w:r>
          </w:p>
        </w:tc>
        <w:tc>
          <w:tcPr>
            <w:tcW w:w="6130" w:type="dxa"/>
            <w:shd w:val="clear" w:color="auto" w:fill="auto"/>
          </w:tcPr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00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Технологии: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информационно – коммуникационные, проектные, игровые, технологии мастерских, интегрированного обучения, педагогика сотрудничества, развивающие технологии.</w:t>
            </w:r>
            <w:proofErr w:type="gramEnd"/>
          </w:p>
          <w:p w:rsidR="00735F2D" w:rsidRPr="00200D23" w:rsidRDefault="00735F2D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и приёмы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: устный, печатно – словесный, наглядный, практический.</w:t>
            </w:r>
          </w:p>
        </w:tc>
      </w:tr>
      <w:tr w:rsidR="00735F2D" w:rsidRPr="00200D23" w:rsidTr="0035739D">
        <w:trPr>
          <w:trHeight w:val="2258"/>
        </w:trPr>
        <w:tc>
          <w:tcPr>
            <w:tcW w:w="698" w:type="dxa"/>
          </w:tcPr>
          <w:p w:rsidR="00735F2D" w:rsidRPr="00200D23" w:rsidRDefault="00735F2D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3379" w:type="dxa"/>
            <w:shd w:val="clear" w:color="auto" w:fill="auto"/>
          </w:tcPr>
          <w:p w:rsidR="00735F2D" w:rsidRPr="00200D23" w:rsidRDefault="002552BB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материалов.</w:t>
            </w:r>
          </w:p>
        </w:tc>
        <w:tc>
          <w:tcPr>
            <w:tcW w:w="6130" w:type="dxa"/>
            <w:shd w:val="clear" w:color="auto" w:fill="auto"/>
          </w:tcPr>
          <w:p w:rsidR="00735F2D" w:rsidRP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F167D2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Строительный, бросовый и природный материал, пластилин, разнообразные виды конструктора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167D2" w:rsidRP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F167D2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F167D2" w:rsidRPr="00200D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="00F167D2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принтер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167D2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ноутбук;</w:t>
            </w:r>
          </w:p>
          <w:p w:rsid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-проектор;</w:t>
            </w:r>
          </w:p>
          <w:p w:rsidR="00200D23" w:rsidRP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моноблок.</w:t>
            </w:r>
          </w:p>
        </w:tc>
      </w:tr>
      <w:tr w:rsidR="00735F2D" w:rsidRPr="00200D23" w:rsidTr="0035739D">
        <w:trPr>
          <w:trHeight w:val="1825"/>
        </w:trPr>
        <w:tc>
          <w:tcPr>
            <w:tcW w:w="698" w:type="dxa"/>
          </w:tcPr>
          <w:p w:rsidR="00735F2D" w:rsidRPr="00200D23" w:rsidRDefault="00735F2D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9.</w:t>
            </w:r>
          </w:p>
        </w:tc>
        <w:tc>
          <w:tcPr>
            <w:tcW w:w="3379" w:type="dxa"/>
            <w:shd w:val="clear" w:color="auto" w:fill="auto"/>
          </w:tcPr>
          <w:p w:rsidR="00735F2D" w:rsidRPr="00200D23" w:rsidRDefault="002552BB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6130" w:type="dxa"/>
            <w:shd w:val="clear" w:color="auto" w:fill="auto"/>
          </w:tcPr>
          <w:p w:rsidR="00735F2D" w:rsidRPr="00200D23" w:rsidRDefault="002552BB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Дизайн – макет, презентации, фотографии, 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каталог 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иллюстраци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архитектурные сооружения и здания 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 разных видов конструктора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материалов.</w:t>
            </w:r>
          </w:p>
        </w:tc>
      </w:tr>
      <w:tr w:rsidR="002552BB" w:rsidRPr="00200D23" w:rsidTr="002552BB">
        <w:trPr>
          <w:trHeight w:val="2684"/>
        </w:trPr>
        <w:tc>
          <w:tcPr>
            <w:tcW w:w="698" w:type="dxa"/>
          </w:tcPr>
          <w:p w:rsidR="002552BB" w:rsidRPr="00200D23" w:rsidRDefault="002552BB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  <w:tc>
          <w:tcPr>
            <w:tcW w:w="3379" w:type="dxa"/>
            <w:shd w:val="clear" w:color="auto" w:fill="auto"/>
          </w:tcPr>
          <w:p w:rsidR="002552BB" w:rsidRPr="00200D23" w:rsidRDefault="002552BB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6130" w:type="dxa"/>
            <w:shd w:val="clear" w:color="auto" w:fill="auto"/>
          </w:tcPr>
          <w:p w:rsidR="00200D23" w:rsidRP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проектное мышление; </w:t>
            </w:r>
            <w:proofErr w:type="spellStart"/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командность</w:t>
            </w:r>
            <w:proofErr w:type="spellEnd"/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; лидерство; готовность к продуктивному взаимодействию и сотрудничеству;</w:t>
            </w:r>
          </w:p>
          <w:p w:rsidR="00200D23" w:rsidRPr="00200D23" w:rsidRDefault="00B91B97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00D23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интеллектуальная самостоятельность; критическое мышление; познавательная активность;</w:t>
            </w:r>
          </w:p>
          <w:p w:rsidR="00B91B97" w:rsidRDefault="00B91B97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00D23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творческая активность и готовнос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ть к творческому самовыражению;</w:t>
            </w:r>
          </w:p>
          <w:p w:rsidR="00200D23" w:rsidRPr="00200D23" w:rsidRDefault="00B91B97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00D23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свобода выбора и самостоятельность в принятии решений; социальная активность и мобильность; активная гражданская позиция;</w:t>
            </w:r>
          </w:p>
          <w:p w:rsidR="00200D23" w:rsidRDefault="00B91B97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00D23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уважение к труду, осознание его ценности для жизни и самореализации; трудовая и экономическая активность.</w:t>
            </w:r>
          </w:p>
          <w:p w:rsidR="002552BB" w:rsidRPr="00200D23" w:rsidRDefault="002552BB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сформированный</w:t>
            </w:r>
            <w:proofErr w:type="gramEnd"/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интереса к памятникам архитектуры, их истории;</w:t>
            </w:r>
          </w:p>
          <w:p w:rsidR="002552BB" w:rsidRDefault="002552BB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91B97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мение создавать проекты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архитектурных сооружений и зданий, используя схемы или по своему замыслу;</w:t>
            </w:r>
          </w:p>
          <w:p w:rsidR="00200D23" w:rsidRPr="00200D23" w:rsidRDefault="00200D23" w:rsidP="00200D2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00D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любовь к Отечеству, осознание себя гражданином России – продолжателем традиций предков, защитником Земли, на которой родился и вырос; осознание личной ответст</w:t>
            </w:r>
            <w:r w:rsidR="00B91B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венности за Россию.</w:t>
            </w:r>
          </w:p>
        </w:tc>
      </w:tr>
      <w:tr w:rsidR="002552BB" w:rsidRPr="00200D23" w:rsidTr="00B91B97">
        <w:trPr>
          <w:trHeight w:val="698"/>
        </w:trPr>
        <w:tc>
          <w:tcPr>
            <w:tcW w:w="698" w:type="dxa"/>
          </w:tcPr>
          <w:p w:rsidR="002552BB" w:rsidRPr="00200D23" w:rsidRDefault="002552BB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</w:p>
        </w:tc>
        <w:tc>
          <w:tcPr>
            <w:tcW w:w="3379" w:type="dxa"/>
            <w:shd w:val="clear" w:color="auto" w:fill="auto"/>
          </w:tcPr>
          <w:p w:rsidR="002552BB" w:rsidRPr="00200D23" w:rsidRDefault="002552BB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6130" w:type="dxa"/>
            <w:shd w:val="clear" w:color="auto" w:fill="auto"/>
          </w:tcPr>
          <w:p w:rsidR="002552BB" w:rsidRDefault="002552BB" w:rsidP="00B91B9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совместно </w:t>
            </w:r>
            <w:r w:rsidR="00B91B97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реализованного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</w:t>
            </w:r>
            <w:r w:rsidR="0035739D"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«В мире архитектуры» у детей 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вырос уровень интереса и представлений об архитектуре. Приобщение к культуре нашей Родины повысило познавательный интерес к архитектурно-художественному наследию, что эффективно отразилось на характере продуктивной деятельности. По результатам работы была выявлена положительная динамика родительской компетентности по ознакомлению дошкольников с архитектурой, родители </w:t>
            </w:r>
            <w:r w:rsidR="00B91B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(законные представители) 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стали верными 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помощниками педагогов. </w:t>
            </w:r>
          </w:p>
          <w:p w:rsidR="00B91B97" w:rsidRPr="00200D23" w:rsidRDefault="00B91B97" w:rsidP="00B91B9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Наметился проект для реализации в следующем учебном году «Универсиада 2023: новые тренды в  архитектуре». </w:t>
            </w:r>
          </w:p>
        </w:tc>
      </w:tr>
      <w:tr w:rsidR="002552BB" w:rsidRPr="00200D23" w:rsidTr="002552BB">
        <w:trPr>
          <w:trHeight w:val="698"/>
        </w:trPr>
        <w:tc>
          <w:tcPr>
            <w:tcW w:w="698" w:type="dxa"/>
          </w:tcPr>
          <w:p w:rsidR="002552BB" w:rsidRPr="00200D23" w:rsidRDefault="002552BB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12.</w:t>
            </w:r>
          </w:p>
        </w:tc>
        <w:tc>
          <w:tcPr>
            <w:tcW w:w="3379" w:type="dxa"/>
            <w:shd w:val="clear" w:color="auto" w:fill="auto"/>
          </w:tcPr>
          <w:p w:rsidR="002552BB" w:rsidRPr="00200D23" w:rsidRDefault="002552BB" w:rsidP="00200D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</w:t>
            </w:r>
          </w:p>
        </w:tc>
        <w:tc>
          <w:tcPr>
            <w:tcW w:w="6130" w:type="dxa"/>
            <w:shd w:val="clear" w:color="auto" w:fill="auto"/>
          </w:tcPr>
          <w:p w:rsidR="002552BB" w:rsidRPr="00200D23" w:rsidRDefault="0035739D" w:rsidP="00200D2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Сысоева Лилия Федоровна, воспитатель</w:t>
            </w:r>
          </w:p>
          <w:p w:rsidR="0035739D" w:rsidRPr="00200D23" w:rsidRDefault="0035739D" w:rsidP="00200D2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воспитанников: 13человек</w:t>
            </w:r>
          </w:p>
          <w:p w:rsidR="0035739D" w:rsidRPr="00200D23" w:rsidRDefault="0035739D" w:rsidP="00200D2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 участников: 5-6</w:t>
            </w:r>
            <w:r w:rsidR="00B91B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</w:t>
            </w:r>
          </w:p>
          <w:p w:rsidR="0035739D" w:rsidRPr="00200D23" w:rsidRDefault="0035739D" w:rsidP="00B91B9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родителей</w:t>
            </w:r>
            <w:r w:rsidR="00B91B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(законных представителей)</w:t>
            </w:r>
            <w:proofErr w:type="gramStart"/>
            <w:r w:rsidR="00B91B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proofErr w:type="gramEnd"/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91B9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Pr="00200D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человек</w:t>
            </w:r>
          </w:p>
        </w:tc>
      </w:tr>
    </w:tbl>
    <w:p w:rsidR="00ED4F7A" w:rsidRPr="00ED4F7A" w:rsidRDefault="00ED4F7A">
      <w:pPr>
        <w:rPr>
          <w:rFonts w:ascii="Times New Roman" w:hAnsi="Times New Roman" w:cs="Times New Roman"/>
          <w:sz w:val="32"/>
          <w:szCs w:val="32"/>
        </w:rPr>
      </w:pPr>
    </w:p>
    <w:sectPr w:rsidR="00ED4F7A" w:rsidRPr="00ED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1D89"/>
    <w:multiLevelType w:val="hybridMultilevel"/>
    <w:tmpl w:val="7A326980"/>
    <w:lvl w:ilvl="0" w:tplc="ED929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7E27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1239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566F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44D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24F6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E3F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DC3F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603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15509FD"/>
    <w:multiLevelType w:val="hybridMultilevel"/>
    <w:tmpl w:val="BF083F1E"/>
    <w:lvl w:ilvl="0" w:tplc="BCEAE6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F423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C70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B29B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847F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026C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6C6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22A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94CE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7A"/>
    <w:rsid w:val="00146974"/>
    <w:rsid w:val="00200D23"/>
    <w:rsid w:val="002552BB"/>
    <w:rsid w:val="0035739D"/>
    <w:rsid w:val="006D451F"/>
    <w:rsid w:val="00707300"/>
    <w:rsid w:val="00735F2D"/>
    <w:rsid w:val="00845B0B"/>
    <w:rsid w:val="0087194B"/>
    <w:rsid w:val="00B91B97"/>
    <w:rsid w:val="00C27B11"/>
    <w:rsid w:val="00C4557A"/>
    <w:rsid w:val="00CC7EB6"/>
    <w:rsid w:val="00CF7474"/>
    <w:rsid w:val="00CF781D"/>
    <w:rsid w:val="00E8175E"/>
    <w:rsid w:val="00ED4F7A"/>
    <w:rsid w:val="00F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6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8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901</dc:creator>
  <cp:keywords/>
  <dc:description/>
  <cp:lastModifiedBy>МАДОУ 32</cp:lastModifiedBy>
  <cp:revision>9</cp:revision>
  <dcterms:created xsi:type="dcterms:W3CDTF">2021-10-04T16:55:00Z</dcterms:created>
  <dcterms:modified xsi:type="dcterms:W3CDTF">2021-10-06T08:49:00Z</dcterms:modified>
</cp:coreProperties>
</file>