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5B" w:rsidRPr="000D7E5B" w:rsidRDefault="000D7E5B" w:rsidP="000D7E5B">
      <w:pPr>
        <w:spacing w:before="96" w:after="96" w:line="240" w:lineRule="auto"/>
        <w:outlineLvl w:val="2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bookmarkStart w:id="0" w:name="n3"/>
      <w:bookmarkEnd w:id="0"/>
      <w:r w:rsidRPr="000D7E5B">
        <w:rPr>
          <w:rFonts w:ascii="Tahoma" w:eastAsia="Times New Roman" w:hAnsi="Tahoma" w:cs="Tahoma"/>
          <w:b/>
          <w:bCs/>
          <w:color w:val="2583CE"/>
          <w:sz w:val="27"/>
          <w:szCs w:val="27"/>
          <w:lang w:eastAsia="ru-RU"/>
        </w:rPr>
        <w:t>Что необходимо знать о детских заболеваниях?</w:t>
      </w:r>
    </w:p>
    <w:p w:rsidR="000D7E5B" w:rsidRPr="000D7E5B" w:rsidRDefault="000D7E5B" w:rsidP="000D7E5B">
      <w:pPr>
        <w:spacing w:before="192" w:after="192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D7E5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настоящее время выделяют ряд заболеваний, которые с раннего детства могут привести к резкому снижению зрения, вплоть до слепоты.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0D7E5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Некоторые из них приводят к полной и безвозвратной потере зрительных функций и соответственно к инвалидности по зрению с детства. Поэтому для родителей ребенка особенно важно знать о возможной патологии, чтобы при первых же признаках заболевания обратиться к детскому офтальмологу, обеспечив тем самым раннюю диагностику и лечение заболевания. В большинстве случаев это помогает сохранить зрение.</w:t>
      </w:r>
    </w:p>
    <w:p w:rsidR="00436776" w:rsidRDefault="000D7E5B">
      <w:r>
        <w:t>Предлагаем Вам ознакомиться с подборкой статей на тему основных глазных заболеваний детского возраста на сайте Екатеринбургского центра МНТК «Микрохирургия глаза» по ссылке:</w:t>
      </w:r>
      <w:bookmarkStart w:id="1" w:name="_GoBack"/>
      <w:bookmarkEnd w:id="1"/>
    </w:p>
    <w:p w:rsidR="00A826DA" w:rsidRDefault="00436776">
      <w:r w:rsidRPr="00436776">
        <w:t>http://www.eyeclinic.ru/patients/children/</w:t>
      </w:r>
    </w:p>
    <w:sectPr w:rsidR="00A8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B"/>
    <w:rsid w:val="000D7E5B"/>
    <w:rsid w:val="00436776"/>
    <w:rsid w:val="0078223B"/>
    <w:rsid w:val="00A8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DF8F2-E2CF-42B0-85A2-0F5A51C3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7E5B"/>
    <w:pPr>
      <w:spacing w:before="96" w:after="96" w:line="240" w:lineRule="auto"/>
      <w:outlineLvl w:val="2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7E5B"/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7E5B"/>
    <w:pPr>
      <w:spacing w:before="192"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Detstvo1</dc:creator>
  <cp:keywords/>
  <dc:description/>
  <cp:lastModifiedBy>Detstvo1</cp:lastModifiedBy>
  <cp:revision>2</cp:revision>
  <dcterms:created xsi:type="dcterms:W3CDTF">2017-11-24T07:39:00Z</dcterms:created>
  <dcterms:modified xsi:type="dcterms:W3CDTF">2017-11-24T08:00:00Z</dcterms:modified>
</cp:coreProperties>
</file>