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C8C2" w14:textId="3752ED42" w:rsidR="003923A8" w:rsidRPr="009B31A9" w:rsidRDefault="009B31A9" w:rsidP="009B31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1A9">
        <w:rPr>
          <w:rFonts w:ascii="Times New Roman" w:hAnsi="Times New Roman" w:cs="Times New Roman"/>
          <w:sz w:val="28"/>
          <w:szCs w:val="28"/>
        </w:rPr>
        <w:t xml:space="preserve">Звучащие кубики разного размера способствуют формированию навыков чтения, звукового анализа и синтеза, а также развитию </w:t>
      </w:r>
      <w:proofErr w:type="spellStart"/>
      <w:r w:rsidRPr="009B31A9">
        <w:rPr>
          <w:rFonts w:ascii="Times New Roman" w:hAnsi="Times New Roman" w:cs="Times New Roman"/>
          <w:sz w:val="28"/>
          <w:szCs w:val="28"/>
        </w:rPr>
        <w:t>полисенсорного</w:t>
      </w:r>
      <w:proofErr w:type="spellEnd"/>
      <w:r w:rsidRPr="009B31A9">
        <w:rPr>
          <w:rFonts w:ascii="Times New Roman" w:hAnsi="Times New Roman" w:cs="Times New Roman"/>
          <w:sz w:val="28"/>
          <w:szCs w:val="28"/>
        </w:rPr>
        <w:t xml:space="preserve"> восприятия, что особенно важно в работе с детьми с нарушением зрения. Это связано с тем, что такие материалы задействуют несколько сенсорных каналов, что облегчает усвоение материала и снижает трудности, связанные с особенностями зрительного восприятия.</w:t>
      </w:r>
    </w:p>
    <w:p w14:paraId="15727A0F" w14:textId="77777777" w:rsidR="009B31A9" w:rsidRPr="009B31A9" w:rsidRDefault="009B31A9" w:rsidP="009B31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1A9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</w:t>
      </w:r>
      <w:proofErr w:type="spellStart"/>
      <w:r w:rsidRPr="009B31A9">
        <w:rPr>
          <w:rFonts w:ascii="Times New Roman" w:hAnsi="Times New Roman" w:cs="Times New Roman"/>
          <w:b/>
          <w:bCs/>
          <w:sz w:val="28"/>
          <w:szCs w:val="28"/>
        </w:rPr>
        <w:t>полисенсорного</w:t>
      </w:r>
      <w:proofErr w:type="spellEnd"/>
      <w:r w:rsidRPr="009B31A9">
        <w:rPr>
          <w:rFonts w:ascii="Times New Roman" w:hAnsi="Times New Roman" w:cs="Times New Roman"/>
          <w:b/>
          <w:bCs/>
          <w:sz w:val="28"/>
          <w:szCs w:val="28"/>
        </w:rPr>
        <w:t xml:space="preserve"> восприятия</w:t>
      </w:r>
    </w:p>
    <w:p w14:paraId="63C13FD4" w14:textId="4FEAD214" w:rsidR="009B31A9" w:rsidRPr="009B31A9" w:rsidRDefault="009B31A9" w:rsidP="009B31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31A9">
        <w:rPr>
          <w:rFonts w:ascii="Times New Roman" w:hAnsi="Times New Roman" w:cs="Times New Roman"/>
          <w:b/>
          <w:bCs/>
          <w:sz w:val="28"/>
          <w:szCs w:val="28"/>
        </w:rPr>
        <w:t>Полисенсорное</w:t>
      </w:r>
      <w:proofErr w:type="spellEnd"/>
      <w:r w:rsidRPr="009B31A9">
        <w:rPr>
          <w:rFonts w:ascii="Times New Roman" w:hAnsi="Times New Roman" w:cs="Times New Roman"/>
          <w:b/>
          <w:bCs/>
          <w:sz w:val="28"/>
          <w:szCs w:val="28"/>
        </w:rPr>
        <w:t xml:space="preserve"> восприятие</w:t>
      </w:r>
      <w:r w:rsidRPr="009B31A9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9B31A9">
        <w:rPr>
          <w:rFonts w:ascii="Times New Roman" w:hAnsi="Times New Roman" w:cs="Times New Roman"/>
          <w:sz w:val="28"/>
          <w:szCs w:val="28"/>
        </w:rPr>
        <w:t> это одновременное задействование</w:t>
      </w:r>
      <w:proofErr w:type="gramEnd"/>
      <w:r w:rsidRPr="009B31A9">
        <w:rPr>
          <w:rFonts w:ascii="Times New Roman" w:hAnsi="Times New Roman" w:cs="Times New Roman"/>
          <w:sz w:val="28"/>
          <w:szCs w:val="28"/>
        </w:rPr>
        <w:t xml:space="preserve"> нескольких сенсорных систем для более эффективного усвоения информации. В случае с кубиками разного размера это может быть сочетание слухового, тактильного и, возможно, кинестетического восприятия. Например, при встряхивании кубика ребёнок может ощущать разницу в звучании (например, между гласными и согласными, звонкими и мягкими звуками), что помогает лучше дифференцировать фонемы.</w:t>
      </w:r>
      <w:r w:rsidRPr="009B31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A9291" w14:textId="2B971356" w:rsidR="009B31A9" w:rsidRPr="009B31A9" w:rsidRDefault="009B31A9" w:rsidP="009B31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1A9">
        <w:rPr>
          <w:rFonts w:ascii="Times New Roman" w:hAnsi="Times New Roman" w:cs="Times New Roman"/>
          <w:b/>
          <w:bCs/>
          <w:sz w:val="28"/>
          <w:szCs w:val="28"/>
        </w:rPr>
        <w:t>Тактильное восприятие</w:t>
      </w:r>
      <w:r w:rsidRPr="009B31A9">
        <w:rPr>
          <w:rFonts w:ascii="Times New Roman" w:hAnsi="Times New Roman" w:cs="Times New Roman"/>
          <w:sz w:val="28"/>
          <w:szCs w:val="28"/>
        </w:rPr>
        <w:t> также может развиваться при работе с кубиками: дети могут ощупывать их, различать по размеру, весу, материалу, что дополняет слуховое восприятие и способствует более глубокому пониманию структуры языка.</w:t>
      </w:r>
    </w:p>
    <w:p w14:paraId="1B958365" w14:textId="77777777" w:rsidR="009B31A9" w:rsidRPr="009B31A9" w:rsidRDefault="009B31A9" w:rsidP="009B31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1A9">
        <w:rPr>
          <w:rFonts w:ascii="Times New Roman" w:hAnsi="Times New Roman" w:cs="Times New Roman"/>
          <w:b/>
          <w:bCs/>
          <w:sz w:val="28"/>
          <w:szCs w:val="28"/>
        </w:rPr>
        <w:t>Влияние на навыки чтения и звукового анализа</w:t>
      </w:r>
    </w:p>
    <w:p w14:paraId="51DE6E71" w14:textId="77777777" w:rsidR="009B31A9" w:rsidRPr="009B31A9" w:rsidRDefault="009B31A9" w:rsidP="009B31A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B31A9">
        <w:rPr>
          <w:rFonts w:ascii="Times New Roman" w:hAnsi="Times New Roman" w:cs="Times New Roman"/>
          <w:b/>
          <w:bCs/>
          <w:sz w:val="28"/>
          <w:szCs w:val="28"/>
        </w:rPr>
        <w:t>Звуковой анализ и синтез</w:t>
      </w:r>
      <w:r w:rsidRPr="009B31A9">
        <w:rPr>
          <w:rFonts w:ascii="Times New Roman" w:hAnsi="Times New Roman" w:cs="Times New Roman"/>
          <w:sz w:val="28"/>
          <w:szCs w:val="28"/>
        </w:rPr>
        <w:t> — ключевые компоненты обучения грамоте. Кубики могут использоваться для:</w:t>
      </w:r>
    </w:p>
    <w:p w14:paraId="5D3FBA18" w14:textId="3461B3B5" w:rsidR="009B31A9" w:rsidRPr="009B31A9" w:rsidRDefault="009B31A9" w:rsidP="009B31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1A9">
        <w:rPr>
          <w:rFonts w:ascii="Times New Roman" w:hAnsi="Times New Roman" w:cs="Times New Roman"/>
          <w:sz w:val="28"/>
          <w:szCs w:val="28"/>
        </w:rPr>
        <w:t>выделения звуков из слов, определения их места в слове (начало, середина, конец), последовательности; </w:t>
      </w:r>
      <w:r w:rsidRPr="009B31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30AC6" w14:textId="36507AD5" w:rsidR="009B31A9" w:rsidRPr="009B31A9" w:rsidRDefault="009B31A9" w:rsidP="009B31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1A9">
        <w:rPr>
          <w:rFonts w:ascii="Times New Roman" w:hAnsi="Times New Roman" w:cs="Times New Roman"/>
          <w:sz w:val="28"/>
          <w:szCs w:val="28"/>
        </w:rPr>
        <w:t>составления слогов и слов из кубиков, что помогает формировать навыки чтения; </w:t>
      </w:r>
      <w:r w:rsidRPr="009B31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148E2" w14:textId="328B4B87" w:rsidR="009B31A9" w:rsidRPr="009B31A9" w:rsidRDefault="009B31A9" w:rsidP="009B31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1A9">
        <w:rPr>
          <w:rFonts w:ascii="Times New Roman" w:hAnsi="Times New Roman" w:cs="Times New Roman"/>
          <w:sz w:val="28"/>
          <w:szCs w:val="28"/>
        </w:rPr>
        <w:t>знакомства с буквами и их графическим изображением (если на кубике есть буквы).</w:t>
      </w:r>
      <w:r w:rsidRPr="009B31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60927" w14:textId="59F63620" w:rsidR="009B31A9" w:rsidRPr="009B31A9" w:rsidRDefault="009B31A9" w:rsidP="009B31A9">
      <w:pPr>
        <w:jc w:val="both"/>
        <w:rPr>
          <w:rFonts w:ascii="Times New Roman" w:hAnsi="Times New Roman" w:cs="Times New Roman"/>
          <w:sz w:val="28"/>
          <w:szCs w:val="28"/>
        </w:rPr>
      </w:pPr>
      <w:r w:rsidRPr="009B31A9">
        <w:rPr>
          <w:rFonts w:ascii="Times New Roman" w:hAnsi="Times New Roman" w:cs="Times New Roman"/>
          <w:sz w:val="28"/>
          <w:szCs w:val="28"/>
        </w:rPr>
        <w:t>Например, в логопедических пособиях используются кубики с изображением предметных картинок на пяти сторонах и буквой на шестой, что позволяет сочетать визуальные и звуковые образы. </w:t>
      </w:r>
      <w:r w:rsidRPr="009B31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9EB2A" w14:textId="77777777" w:rsidR="009B31A9" w:rsidRPr="009B31A9" w:rsidRDefault="009B31A9" w:rsidP="009B31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1A9">
        <w:rPr>
          <w:rFonts w:ascii="Times New Roman" w:hAnsi="Times New Roman" w:cs="Times New Roman"/>
          <w:b/>
          <w:bCs/>
          <w:sz w:val="28"/>
          <w:szCs w:val="28"/>
        </w:rPr>
        <w:t>Особенности работы с детьми с нарушением зрения</w:t>
      </w:r>
    </w:p>
    <w:p w14:paraId="793FADD4" w14:textId="77777777" w:rsidR="009B31A9" w:rsidRPr="009B31A9" w:rsidRDefault="009B31A9" w:rsidP="009B31A9">
      <w:pPr>
        <w:jc w:val="both"/>
        <w:rPr>
          <w:rFonts w:ascii="Times New Roman" w:hAnsi="Times New Roman" w:cs="Times New Roman"/>
          <w:sz w:val="28"/>
          <w:szCs w:val="28"/>
        </w:rPr>
      </w:pPr>
      <w:r w:rsidRPr="009B31A9">
        <w:rPr>
          <w:rFonts w:ascii="Times New Roman" w:hAnsi="Times New Roman" w:cs="Times New Roman"/>
          <w:sz w:val="28"/>
          <w:szCs w:val="28"/>
        </w:rPr>
        <w:t>Дети с нарушением зрения часто испытывают трудности с переработкой слуховой и зрительной информации, имеют ограниченный объём памяти, неустойчивое внимание и другие особенности. Использование звучащих кубиков может помочь:</w:t>
      </w:r>
    </w:p>
    <w:p w14:paraId="1AFC9CB9" w14:textId="77777777" w:rsidR="009B31A9" w:rsidRPr="009B31A9" w:rsidRDefault="009B31A9" w:rsidP="009B31A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1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Снизить нагрузку на зрительный анализатор</w:t>
      </w:r>
      <w:r w:rsidRPr="009B31A9">
        <w:rPr>
          <w:rFonts w:ascii="Times New Roman" w:hAnsi="Times New Roman" w:cs="Times New Roman"/>
          <w:sz w:val="28"/>
          <w:szCs w:val="28"/>
        </w:rPr>
        <w:t>, так как тактильные и слуховые стимулы частично компенсируют ограничения зрения.</w:t>
      </w:r>
    </w:p>
    <w:p w14:paraId="68151EAD" w14:textId="77777777" w:rsidR="009B31A9" w:rsidRPr="009B31A9" w:rsidRDefault="009B31A9" w:rsidP="009B31A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1A9">
        <w:rPr>
          <w:rFonts w:ascii="Times New Roman" w:hAnsi="Times New Roman" w:cs="Times New Roman"/>
          <w:b/>
          <w:bCs/>
          <w:sz w:val="28"/>
          <w:szCs w:val="28"/>
        </w:rPr>
        <w:t xml:space="preserve">Сформировать </w:t>
      </w:r>
      <w:proofErr w:type="spellStart"/>
      <w:r w:rsidRPr="009B31A9">
        <w:rPr>
          <w:rFonts w:ascii="Times New Roman" w:hAnsi="Times New Roman" w:cs="Times New Roman"/>
          <w:b/>
          <w:bCs/>
          <w:sz w:val="28"/>
          <w:szCs w:val="28"/>
        </w:rPr>
        <w:t>полисенсорное</w:t>
      </w:r>
      <w:proofErr w:type="spellEnd"/>
      <w:r w:rsidRPr="009B31A9">
        <w:rPr>
          <w:rFonts w:ascii="Times New Roman" w:hAnsi="Times New Roman" w:cs="Times New Roman"/>
          <w:b/>
          <w:bCs/>
          <w:sz w:val="28"/>
          <w:szCs w:val="28"/>
        </w:rPr>
        <w:t xml:space="preserve"> восприятие</w:t>
      </w:r>
      <w:r w:rsidRPr="009B31A9">
        <w:rPr>
          <w:rFonts w:ascii="Times New Roman" w:hAnsi="Times New Roman" w:cs="Times New Roman"/>
          <w:sz w:val="28"/>
          <w:szCs w:val="28"/>
        </w:rPr>
        <w:t>, объединяя разные каналы восприятия.</w:t>
      </w:r>
    </w:p>
    <w:p w14:paraId="0D46B8E7" w14:textId="77777777" w:rsidR="009B31A9" w:rsidRPr="009B31A9" w:rsidRDefault="009B31A9" w:rsidP="009B31A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1A9">
        <w:rPr>
          <w:rFonts w:ascii="Times New Roman" w:hAnsi="Times New Roman" w:cs="Times New Roman"/>
          <w:b/>
          <w:bCs/>
          <w:sz w:val="28"/>
          <w:szCs w:val="28"/>
        </w:rPr>
        <w:t>Повысить мотивацию к обучению</w:t>
      </w:r>
      <w:r w:rsidRPr="009B31A9">
        <w:rPr>
          <w:rFonts w:ascii="Times New Roman" w:hAnsi="Times New Roman" w:cs="Times New Roman"/>
          <w:sz w:val="28"/>
          <w:szCs w:val="28"/>
        </w:rPr>
        <w:t> за счёт игровой формы занятий, что особенно важно для детей с особыми образовательными потребностями.</w:t>
      </w:r>
    </w:p>
    <w:p w14:paraId="6D303887" w14:textId="77777777" w:rsidR="009B31A9" w:rsidRPr="009B31A9" w:rsidRDefault="009B31A9" w:rsidP="009B31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1A9">
        <w:rPr>
          <w:rFonts w:ascii="Times New Roman" w:hAnsi="Times New Roman" w:cs="Times New Roman"/>
          <w:b/>
          <w:bCs/>
          <w:sz w:val="28"/>
          <w:szCs w:val="28"/>
        </w:rPr>
        <w:t>Примеры упражнений с кубиками</w:t>
      </w:r>
    </w:p>
    <w:p w14:paraId="6DF57F3D" w14:textId="43CC0007" w:rsidR="009B31A9" w:rsidRPr="009B31A9" w:rsidRDefault="009B31A9" w:rsidP="009B31A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1A9">
        <w:rPr>
          <w:rFonts w:ascii="Times New Roman" w:hAnsi="Times New Roman" w:cs="Times New Roman"/>
          <w:b/>
          <w:bCs/>
          <w:sz w:val="28"/>
          <w:szCs w:val="28"/>
        </w:rPr>
        <w:t>Определение на слух</w:t>
      </w:r>
      <w:r w:rsidRPr="009B31A9">
        <w:rPr>
          <w:rFonts w:ascii="Times New Roman" w:hAnsi="Times New Roman" w:cs="Times New Roman"/>
          <w:sz w:val="28"/>
          <w:szCs w:val="28"/>
        </w:rPr>
        <w:t>, какой кубик звучит (например, «Угадай, какой звучит»). </w:t>
      </w:r>
      <w:r w:rsidRPr="009B31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F2C16" w14:textId="5777E3C3" w:rsidR="009B31A9" w:rsidRPr="009B31A9" w:rsidRDefault="009B31A9" w:rsidP="009B31A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1A9">
        <w:rPr>
          <w:rFonts w:ascii="Times New Roman" w:hAnsi="Times New Roman" w:cs="Times New Roman"/>
          <w:b/>
          <w:bCs/>
          <w:sz w:val="28"/>
          <w:szCs w:val="28"/>
        </w:rPr>
        <w:t>Составление слов</w:t>
      </w:r>
      <w:r w:rsidRPr="009B31A9">
        <w:rPr>
          <w:rFonts w:ascii="Times New Roman" w:hAnsi="Times New Roman" w:cs="Times New Roman"/>
          <w:sz w:val="28"/>
          <w:szCs w:val="28"/>
        </w:rPr>
        <w:t> из кубиков с последующим анализом их звукового состава.</w:t>
      </w:r>
      <w:r w:rsidRPr="009B31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A118C" w14:textId="77777777" w:rsidR="009B31A9" w:rsidRPr="009B31A9" w:rsidRDefault="009B31A9" w:rsidP="009B31A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1A9">
        <w:rPr>
          <w:rFonts w:ascii="Times New Roman" w:hAnsi="Times New Roman" w:cs="Times New Roman"/>
          <w:b/>
          <w:bCs/>
          <w:sz w:val="28"/>
          <w:szCs w:val="28"/>
        </w:rPr>
        <w:t>Игры на определение позиции звука в слове</w:t>
      </w:r>
      <w:r w:rsidRPr="009B31A9">
        <w:rPr>
          <w:rFonts w:ascii="Times New Roman" w:hAnsi="Times New Roman" w:cs="Times New Roman"/>
          <w:sz w:val="28"/>
          <w:szCs w:val="28"/>
        </w:rPr>
        <w:t> (начало, середина, конец). </w:t>
      </w:r>
    </w:p>
    <w:p w14:paraId="375A8DA3" w14:textId="1C67CAC1" w:rsidR="009B31A9" w:rsidRPr="009B31A9" w:rsidRDefault="009B31A9" w:rsidP="009B31A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B31A9">
        <w:rPr>
          <w:rFonts w:ascii="Times New Roman" w:hAnsi="Times New Roman" w:cs="Times New Roman"/>
          <w:sz w:val="28"/>
          <w:szCs w:val="28"/>
        </w:rPr>
        <w:t>Таким образом, звучащие кубики разного размера становятся эффективным инструментом в коррекционной работе, сочетая несколько направлений развития и помогая детям с нарушением зрения лучше осваивать навыки чтения и звукового анализа.</w:t>
      </w:r>
    </w:p>
    <w:p w14:paraId="107469C8" w14:textId="77777777" w:rsidR="009B31A9" w:rsidRDefault="009B31A9"/>
    <w:sectPr w:rsidR="009B3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19A0"/>
    <w:multiLevelType w:val="multilevel"/>
    <w:tmpl w:val="7608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6340C"/>
    <w:multiLevelType w:val="multilevel"/>
    <w:tmpl w:val="CAE8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B0722"/>
    <w:multiLevelType w:val="multilevel"/>
    <w:tmpl w:val="CDAC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565524">
    <w:abstractNumId w:val="0"/>
  </w:num>
  <w:num w:numId="2" w16cid:durableId="1333027762">
    <w:abstractNumId w:val="1"/>
  </w:num>
  <w:num w:numId="3" w16cid:durableId="1983273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75"/>
    <w:rsid w:val="003923A8"/>
    <w:rsid w:val="009B31A9"/>
    <w:rsid w:val="00A6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3A12"/>
  <w15:chartTrackingRefBased/>
  <w15:docId w15:val="{82393E99-D2AF-4013-AA8E-F0C23A7C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1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3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5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2026-04-04T08:44:00Z</dcterms:created>
  <dcterms:modified xsi:type="dcterms:W3CDTF">2026-04-04T08:47:00Z</dcterms:modified>
</cp:coreProperties>
</file>