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703" w:rsidRPr="00A76703" w:rsidRDefault="00A76703" w:rsidP="00A76703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A76703">
        <w:rPr>
          <w:rFonts w:ascii="Liberation Serif" w:hAnsi="Liberation Serif"/>
          <w:b/>
          <w:sz w:val="28"/>
          <w:szCs w:val="28"/>
        </w:rPr>
        <w:t>Перечень запретов, ограничений, требований и обязанностей муниципальных организаций и их работников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0"/>
        <w:gridCol w:w="2742"/>
        <w:gridCol w:w="5138"/>
      </w:tblGrid>
      <w:tr w:rsidR="00DC0005" w:rsidRPr="004E04C4" w:rsidTr="00DC0005">
        <w:tc>
          <w:tcPr>
            <w:tcW w:w="0" w:type="auto"/>
            <w:shd w:val="clear" w:color="auto" w:fill="FFFFFF"/>
            <w:hideMark/>
          </w:tcPr>
          <w:p w:rsidR="004E04C4" w:rsidRPr="004E04C4" w:rsidRDefault="004E04C4" w:rsidP="00816AB9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333333"/>
                <w:sz w:val="24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b/>
                <w:bCs/>
                <w:color w:val="333333"/>
                <w:sz w:val="24"/>
                <w:szCs w:val="21"/>
                <w:lang w:eastAsia="ru-RU"/>
              </w:rPr>
              <w:t>Содержание запрета/ограничения/обязанности</w:t>
            </w:r>
          </w:p>
        </w:tc>
        <w:tc>
          <w:tcPr>
            <w:tcW w:w="0" w:type="auto"/>
            <w:shd w:val="clear" w:color="auto" w:fill="FFFFFF"/>
            <w:hideMark/>
          </w:tcPr>
          <w:p w:rsidR="004E04C4" w:rsidRPr="004E04C4" w:rsidRDefault="004E04C4" w:rsidP="00816AB9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333333"/>
                <w:sz w:val="24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b/>
                <w:bCs/>
                <w:color w:val="333333"/>
                <w:sz w:val="24"/>
                <w:szCs w:val="21"/>
                <w:lang w:eastAsia="ru-RU"/>
              </w:rPr>
              <w:t>Основание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4E04C4" w:rsidRPr="004E04C4" w:rsidRDefault="00DC0005" w:rsidP="00816AB9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b/>
                <w:bCs/>
                <w:color w:val="333333"/>
                <w:sz w:val="24"/>
                <w:szCs w:val="21"/>
                <w:lang w:eastAsia="ru-RU"/>
              </w:rPr>
              <w:t>Примечание</w:t>
            </w:r>
          </w:p>
        </w:tc>
      </w:tr>
      <w:tr w:rsidR="00EA3AFD" w:rsidRPr="004E04C4" w:rsidTr="007F288E">
        <w:tc>
          <w:tcPr>
            <w:tcW w:w="0" w:type="auto"/>
            <w:gridSpan w:val="3"/>
            <w:shd w:val="clear" w:color="auto" w:fill="FFFFFF"/>
          </w:tcPr>
          <w:p w:rsidR="00EA3AFD" w:rsidRDefault="00EA3AFD" w:rsidP="00EA3AFD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b/>
                <w:bCs/>
                <w:color w:val="333333"/>
                <w:sz w:val="24"/>
                <w:szCs w:val="21"/>
                <w:lang w:eastAsia="ru-RU"/>
              </w:rPr>
              <w:t xml:space="preserve">Раздел 1. </w:t>
            </w:r>
            <w:r w:rsidRPr="00EA3AFD">
              <w:rPr>
                <w:rFonts w:ascii="Liberation Serif" w:eastAsia="Times New Roman" w:hAnsi="Liberation Serif" w:cs="Arial"/>
                <w:b/>
                <w:bCs/>
                <w:color w:val="333333"/>
                <w:sz w:val="24"/>
                <w:szCs w:val="21"/>
                <w:lang w:eastAsia="ru-RU"/>
              </w:rPr>
              <w:t>Перечень запретов, ограничений, требований и обязанностей работников</w:t>
            </w:r>
            <w:r>
              <w:rPr>
                <w:rFonts w:ascii="Liberation Serif" w:eastAsia="Times New Roman" w:hAnsi="Liberation Serif" w:cs="Arial"/>
                <w:b/>
                <w:bCs/>
                <w:color w:val="333333"/>
                <w:sz w:val="24"/>
                <w:szCs w:val="21"/>
                <w:lang w:eastAsia="ru-RU"/>
              </w:rPr>
              <w:t xml:space="preserve"> муниципальных организаций</w:t>
            </w:r>
          </w:p>
        </w:tc>
      </w:tr>
      <w:tr w:rsidR="004E04C4" w:rsidRPr="004E04C4" w:rsidTr="00DC0005">
        <w:tc>
          <w:tcPr>
            <w:tcW w:w="0" w:type="auto"/>
            <w:gridSpan w:val="3"/>
            <w:shd w:val="clear" w:color="auto" w:fill="FFFFFF"/>
            <w:hideMark/>
          </w:tcPr>
          <w:p w:rsidR="004E04C4" w:rsidRPr="004E04C4" w:rsidRDefault="00816AB9" w:rsidP="004E04C4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b/>
                <w:color w:val="333333"/>
                <w:szCs w:val="21"/>
                <w:lang w:eastAsia="ru-RU"/>
              </w:rPr>
              <w:t xml:space="preserve">1. </w:t>
            </w:r>
            <w:r w:rsidR="004E04C4" w:rsidRPr="004E04C4">
              <w:rPr>
                <w:rFonts w:ascii="Liberation Serif" w:eastAsia="Times New Roman" w:hAnsi="Liberation Serif" w:cs="Arial"/>
                <w:b/>
                <w:color w:val="333333"/>
                <w:szCs w:val="21"/>
                <w:lang w:eastAsia="ru-RU"/>
              </w:rPr>
              <w:t>Представление сведений о доходах, об имуществе и обязательствах имущественного характера    </w:t>
            </w:r>
          </w:p>
        </w:tc>
      </w:tr>
      <w:tr w:rsidR="00DC0005" w:rsidRPr="004E04C4" w:rsidTr="00DC0005">
        <w:tc>
          <w:tcPr>
            <w:tcW w:w="0" w:type="auto"/>
            <w:shd w:val="clear" w:color="auto" w:fill="FFFFFF"/>
            <w:hideMark/>
          </w:tcPr>
          <w:p w:rsidR="004E04C4" w:rsidRPr="004E04C4" w:rsidRDefault="00DB66A2" w:rsidP="00DB66A2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Р</w:t>
            </w:r>
            <w:r w:rsidR="004E04C4"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уководител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и</w:t>
            </w:r>
            <w:r w:rsidR="004E04C4"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</w:t>
            </w:r>
            <w:r w:rsidR="004E04C4" w:rsidRPr="00816AB9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муниципальных учреждений</w:t>
            </w:r>
            <w:r w:rsidR="004E04C4"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обязаны ежегодно представлять в установленном порядке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0" w:type="auto"/>
            <w:shd w:val="clear" w:color="auto" w:fill="FFFFFF"/>
            <w:hideMark/>
          </w:tcPr>
          <w:p w:rsidR="00E36D17" w:rsidRDefault="00816AB9" w:rsidP="00E36D17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816AB9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ст. 275 Трудового кодекса РФ</w:t>
            </w:r>
            <w:r w:rsidR="00E36D17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;</w:t>
            </w:r>
          </w:p>
          <w:p w:rsidR="004E04C4" w:rsidRDefault="004E04C4" w:rsidP="00E36D17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ч. 1 ст. 8 Федеральног</w:t>
            </w:r>
            <w:r w:rsidR="00816AB9" w:rsidRPr="00816AB9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о закона от 25.12.2008 </w:t>
            </w:r>
            <w:r w:rsidR="00B9277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№</w:t>
            </w:r>
            <w:r w:rsidR="00816AB9" w:rsidRPr="00816AB9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 273-ФЗ «О противодействии коррупции»</w:t>
            </w:r>
            <w:r w:rsidR="00E36D17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;</w:t>
            </w:r>
          </w:p>
          <w:p w:rsidR="00E36D17" w:rsidRPr="004E04C4" w:rsidRDefault="00E36D17" w:rsidP="00E36D17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п. 2 Положения, утвержденного </w:t>
            </w:r>
            <w:r w:rsidRPr="00E36D17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Постановление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м</w:t>
            </w:r>
            <w:r w:rsidRPr="00E36D17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Администрации города Екатеринбурга от 18.04.2013 № 1395</w:t>
            </w:r>
          </w:p>
        </w:tc>
        <w:tc>
          <w:tcPr>
            <w:tcW w:w="0" w:type="auto"/>
            <w:shd w:val="clear" w:color="auto" w:fill="FFFFFF"/>
            <w:hideMark/>
          </w:tcPr>
          <w:p w:rsidR="004E04C4" w:rsidRPr="004E04C4" w:rsidRDefault="004E04C4" w:rsidP="00816AB9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Справки о своих доходах, расходах, об имуществе и обязательствах имущественного характера, а также справки о доходах, расходах, об имуществе и обязательствах имущественного характера членов семьи представляются</w:t>
            </w:r>
            <w:r w:rsidR="00816AB9" w:rsidRPr="00816AB9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: -</w:t>
            </w: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не</w:t>
            </w:r>
            <w:r w:rsidR="00816AB9" w:rsidRPr="00816AB9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</w:t>
            </w: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позднее 30 апреля года, следующего за отчетным: - в структурное подразделение или должностному лицу, ответственному за работу по профилактике коррупционных и иных правонарушений соответствующих</w:t>
            </w:r>
            <w:r w:rsidR="00816AB9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органов Администрации города Екатеринбурга</w:t>
            </w:r>
          </w:p>
        </w:tc>
      </w:tr>
      <w:tr w:rsidR="00DC0005" w:rsidRPr="004E04C4" w:rsidTr="00DC0005">
        <w:tc>
          <w:tcPr>
            <w:tcW w:w="0" w:type="auto"/>
            <w:shd w:val="clear" w:color="auto" w:fill="FFFFFF"/>
            <w:hideMark/>
          </w:tcPr>
          <w:p w:rsidR="004E04C4" w:rsidRPr="004E04C4" w:rsidRDefault="00DB66A2" w:rsidP="004E04C4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DB66A2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Руководители муниципальных учреждений </w:t>
            </w:r>
            <w:r w:rsidR="004E04C4"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обязаны уведомить работодателя в случае непредставления по объективным причинам сведений о доходах, об имуществе и обязательствах имущественного характера супруги (супруга) и (или) несовершеннолетних детей.</w:t>
            </w:r>
          </w:p>
        </w:tc>
        <w:tc>
          <w:tcPr>
            <w:tcW w:w="0" w:type="auto"/>
            <w:shd w:val="clear" w:color="auto" w:fill="FFFFFF"/>
            <w:hideMark/>
          </w:tcPr>
          <w:p w:rsidR="004E04C4" w:rsidRPr="004E04C4" w:rsidRDefault="00E36D17" w:rsidP="00E36D17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п. 10 Положения, утвержденного </w:t>
            </w:r>
            <w:r w:rsidRPr="00E36D17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Постановление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м</w:t>
            </w:r>
            <w:r w:rsidRPr="00E36D17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Администрации города Екатеринбурга от 18.04.2013 № 1395</w:t>
            </w:r>
          </w:p>
        </w:tc>
        <w:tc>
          <w:tcPr>
            <w:tcW w:w="0" w:type="auto"/>
            <w:shd w:val="clear" w:color="auto" w:fill="FFFFFF"/>
            <w:hideMark/>
          </w:tcPr>
          <w:p w:rsidR="00E36D17" w:rsidRDefault="004E04C4" w:rsidP="004E04C4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Заявление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 представляется</w:t>
            </w:r>
            <w:r w:rsidR="00E36D17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:</w:t>
            </w:r>
          </w:p>
          <w:p w:rsidR="00E36D17" w:rsidRDefault="00E36D17" w:rsidP="00E36D17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-</w:t>
            </w:r>
            <w:r w:rsidR="004E04C4"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в срок не позднее 30 апреля года, следующего за отчетным: 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- </w:t>
            </w:r>
            <w:r w:rsidR="004E04C4"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в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</w:t>
            </w:r>
            <w:r w:rsidR="004E04C4"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структурное подразделение </w:t>
            </w:r>
            <w:r w:rsidR="0089660E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по профилактике коррупционных правонарушений </w:t>
            </w:r>
            <w:r w:rsidRPr="00E36D17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или должностному лицу, ответственн</w:t>
            </w:r>
            <w:r w:rsidR="0089660E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ому</w:t>
            </w:r>
            <w:r w:rsidRPr="00E36D17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за работу по профилактике коррупционных и иных правонарушений</w:t>
            </w:r>
            <w:r w:rsidR="0089660E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,</w:t>
            </w:r>
            <w:r w:rsidRPr="00E36D17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соответствующих органов Администрации города Екатеринбурга</w:t>
            </w:r>
            <w:r w:rsidR="004E04C4"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.</w:t>
            </w:r>
          </w:p>
          <w:p w:rsidR="004E04C4" w:rsidRPr="004E04C4" w:rsidRDefault="004E04C4" w:rsidP="00E2319D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Заявления рассматриваются в порядке, установленном положением о Комиссии </w:t>
            </w:r>
            <w:r w:rsidR="00E2319D" w:rsidRPr="00E2319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по противодействию коррупции и урегулированию конфликта интересов в муниципальных организациях</w:t>
            </w:r>
          </w:p>
        </w:tc>
      </w:tr>
      <w:tr w:rsidR="00DC0005" w:rsidRPr="004E04C4" w:rsidTr="00DC0005">
        <w:tc>
          <w:tcPr>
            <w:tcW w:w="0" w:type="auto"/>
            <w:shd w:val="clear" w:color="auto" w:fill="FFFFFF"/>
            <w:hideMark/>
          </w:tcPr>
          <w:p w:rsidR="004E04C4" w:rsidRPr="004E04C4" w:rsidRDefault="004E04C4" w:rsidP="00822BEB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Граждане, претендующие на замещение должностей руководителей </w:t>
            </w:r>
            <w:r w:rsidR="00822BE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муниципальных учреждений</w:t>
            </w: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, представляют при назначении на должность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0" w:type="auto"/>
            <w:shd w:val="clear" w:color="auto" w:fill="FFFFFF"/>
            <w:hideMark/>
          </w:tcPr>
          <w:p w:rsidR="00822BEB" w:rsidRPr="00822BEB" w:rsidRDefault="00822BEB" w:rsidP="00822BEB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822BE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ст. 275 Трудового кодекса РФ;</w:t>
            </w:r>
          </w:p>
          <w:p w:rsidR="00822BEB" w:rsidRPr="00822BEB" w:rsidRDefault="00822BEB" w:rsidP="00822BEB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822BE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ч. 1 ст. 8 Федерального закона от 25.12.2008 </w:t>
            </w:r>
            <w:r w:rsidR="00B9277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№</w:t>
            </w:r>
            <w:r w:rsidRPr="00822BE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273-ФЗ «О противодействии коррупции»;</w:t>
            </w:r>
          </w:p>
          <w:p w:rsidR="004E04C4" w:rsidRPr="004E04C4" w:rsidRDefault="00822BEB" w:rsidP="00822BEB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822BE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п. 2 Положения, утвержденного Постановлением Администрации города Екатеринбурга от 18.04.2013 № 1395</w:t>
            </w:r>
          </w:p>
        </w:tc>
        <w:tc>
          <w:tcPr>
            <w:tcW w:w="0" w:type="auto"/>
            <w:shd w:val="clear" w:color="auto" w:fill="FFFFFF"/>
            <w:hideMark/>
          </w:tcPr>
          <w:p w:rsidR="004E04C4" w:rsidRPr="004E04C4" w:rsidRDefault="004E04C4" w:rsidP="0089660E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При назначении на должность справки о своих доходах и доходах членов своей семьи представляются </w:t>
            </w:r>
            <w:r w:rsidR="00822BEB" w:rsidRPr="00822BE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в </w:t>
            </w:r>
            <w:r w:rsidR="0089660E" w:rsidRPr="0089660E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структурное подразделение по профилактике коррупционных правонарушений или должностному лицу, ответственному за работу по профилактике коррупционных и иных правонарушений, соответствующих органов Администрации города Екатеринбурга</w:t>
            </w:r>
          </w:p>
        </w:tc>
      </w:tr>
      <w:tr w:rsidR="004E04C4" w:rsidRPr="004E04C4" w:rsidTr="00DC0005">
        <w:tc>
          <w:tcPr>
            <w:tcW w:w="0" w:type="auto"/>
            <w:gridSpan w:val="3"/>
            <w:shd w:val="clear" w:color="auto" w:fill="FFFFFF"/>
            <w:hideMark/>
          </w:tcPr>
          <w:p w:rsidR="004E04C4" w:rsidRPr="004E04C4" w:rsidRDefault="00822BEB" w:rsidP="00822BEB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color w:val="333333"/>
                <w:szCs w:val="21"/>
                <w:lang w:eastAsia="ru-RU"/>
              </w:rPr>
            </w:pPr>
            <w:r w:rsidRPr="00822BEB">
              <w:rPr>
                <w:rFonts w:ascii="Liberation Serif" w:eastAsia="Times New Roman" w:hAnsi="Liberation Serif" w:cs="Arial"/>
                <w:b/>
                <w:color w:val="333333"/>
                <w:szCs w:val="21"/>
                <w:lang w:eastAsia="ru-RU"/>
              </w:rPr>
              <w:t xml:space="preserve">2. </w:t>
            </w:r>
            <w:r w:rsidR="004E04C4" w:rsidRPr="004E04C4">
              <w:rPr>
                <w:rFonts w:ascii="Liberation Serif" w:eastAsia="Times New Roman" w:hAnsi="Liberation Serif" w:cs="Arial"/>
                <w:b/>
                <w:color w:val="333333"/>
                <w:szCs w:val="21"/>
                <w:lang w:eastAsia="ru-RU"/>
              </w:rPr>
              <w:t>Урегулирование конфликта интересов    </w:t>
            </w:r>
          </w:p>
        </w:tc>
      </w:tr>
      <w:tr w:rsidR="00DC0005" w:rsidRPr="004E04C4" w:rsidTr="00DC0005">
        <w:tc>
          <w:tcPr>
            <w:tcW w:w="0" w:type="auto"/>
            <w:shd w:val="clear" w:color="auto" w:fill="FFFFFF"/>
            <w:hideMark/>
          </w:tcPr>
          <w:p w:rsidR="004E04C4" w:rsidRPr="004E04C4" w:rsidRDefault="00DB66A2" w:rsidP="00DB66A2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DB66A2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Руководители 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и работники </w:t>
            </w:r>
            <w:r w:rsidRPr="00DB66A2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муниципальных </w:t>
            </w:r>
            <w:r w:rsidR="004E04C4"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организаций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</w:t>
            </w:r>
            <w:r w:rsidR="004E04C4"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обязаны принимать меры по недопущению любой возможности возникновения конфликта интересов и урегулированию возникшего конфликта интересов.</w:t>
            </w:r>
          </w:p>
        </w:tc>
        <w:tc>
          <w:tcPr>
            <w:tcW w:w="0" w:type="auto"/>
            <w:shd w:val="clear" w:color="auto" w:fill="FFFFFF"/>
            <w:hideMark/>
          </w:tcPr>
          <w:p w:rsidR="004E04C4" w:rsidRDefault="00E47566" w:rsidP="00E47566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E47566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ст. 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13.</w:t>
            </w:r>
            <w:r w:rsidRPr="00E47566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Федерального закона от 25.12.2008 </w:t>
            </w:r>
            <w:r w:rsidR="00B9277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№</w:t>
            </w:r>
            <w:r w:rsidRPr="00E47566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273-ФЗ «О противодействии коррупции»;</w:t>
            </w:r>
          </w:p>
          <w:p w:rsidR="00E47566" w:rsidRDefault="00E47566" w:rsidP="00E47566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трудовые договоры;</w:t>
            </w:r>
          </w:p>
          <w:p w:rsidR="00E47566" w:rsidRPr="004E04C4" w:rsidRDefault="00E47566" w:rsidP="00E47566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локальные правовые акты</w:t>
            </w:r>
          </w:p>
        </w:tc>
        <w:tc>
          <w:tcPr>
            <w:tcW w:w="0" w:type="auto"/>
            <w:shd w:val="clear" w:color="auto" w:fill="FFFFFF"/>
            <w:hideMark/>
          </w:tcPr>
          <w:p w:rsidR="004E04C4" w:rsidRPr="004E04C4" w:rsidRDefault="004E04C4" w:rsidP="00A54415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К мерам, направленным на недопущение любой возможности возникновения конфликта интересов, относятся: - уведомление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известно; - отказ от выгоды, явившейся причиной возникновения конфликта интересов; - самоотвод в порядке, предусмотренном законодательством Российской Федерации; - передача принадлежащих ему ценных бумаг (долей участия, паев в уставных (складочных) капиталах организаций) в доверительное управление в соответствии с гражданским законодательством Российской Федерации в случае, если владение ценными бумагами (долями участия, паями в уставных (складочных) капиталах организаций) может</w:t>
            </w:r>
            <w:r w:rsidR="0089660E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привести к конфликту интересов</w:t>
            </w:r>
          </w:p>
        </w:tc>
      </w:tr>
      <w:tr w:rsidR="00DC0005" w:rsidRPr="004E04C4" w:rsidTr="00DC0005">
        <w:tc>
          <w:tcPr>
            <w:tcW w:w="0" w:type="auto"/>
            <w:shd w:val="clear" w:color="auto" w:fill="FFFFFF"/>
            <w:hideMark/>
          </w:tcPr>
          <w:p w:rsidR="00E47566" w:rsidRPr="004E04C4" w:rsidRDefault="00E47566" w:rsidP="00E47566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E47566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Руководители и работники муниципальных организаций </w:t>
            </w: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обязаны уведомлять работодателя в порядке, определенном работодателем,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известно.</w:t>
            </w:r>
          </w:p>
        </w:tc>
        <w:tc>
          <w:tcPr>
            <w:tcW w:w="0" w:type="auto"/>
            <w:shd w:val="clear" w:color="auto" w:fill="FFFFFF"/>
            <w:hideMark/>
          </w:tcPr>
          <w:p w:rsidR="00E47566" w:rsidRDefault="00E47566" w:rsidP="00E47566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E47566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ст. 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13.</w:t>
            </w:r>
            <w:r w:rsidRPr="00E47566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Федерального закона от 25.12.2008 </w:t>
            </w:r>
            <w:r w:rsidR="00B9277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№</w:t>
            </w:r>
            <w:r w:rsidRPr="00E47566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273-ФЗ «О противодействии коррупции»;</w:t>
            </w:r>
          </w:p>
          <w:p w:rsidR="00E47566" w:rsidRDefault="00E47566" w:rsidP="00E47566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E47566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Решение Совета при Главе Екатеринбурга по противодействию коррупции от 29.03.2017 (протокол № 1/42/04-63)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;</w:t>
            </w:r>
          </w:p>
          <w:p w:rsidR="00E47566" w:rsidRDefault="00E47566" w:rsidP="00E47566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трудовые договоры;</w:t>
            </w:r>
          </w:p>
          <w:p w:rsidR="00E47566" w:rsidRPr="004E04C4" w:rsidRDefault="00E47566" w:rsidP="00E47566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локальные правовые акты</w:t>
            </w:r>
          </w:p>
        </w:tc>
        <w:tc>
          <w:tcPr>
            <w:tcW w:w="0" w:type="auto"/>
            <w:shd w:val="clear" w:color="auto" w:fill="FFFFFF"/>
            <w:hideMark/>
          </w:tcPr>
          <w:p w:rsidR="00E47566" w:rsidRPr="004E04C4" w:rsidRDefault="00E47566" w:rsidP="0089660E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Уведомление представляется в установленные сроки: - </w:t>
            </w:r>
            <w:r w:rsidR="0089660E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руководителем муниципальной организации -</w:t>
            </w: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в </w:t>
            </w:r>
            <w:r w:rsidR="0089660E" w:rsidRPr="0089660E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структурное подразделение по профилактике коррупционных правонарушений или должностному лицу, ответственному за работу по профилактике коррупционных и иных правонарушений, соответствующих органов Администрации города Екатеринбурга</w:t>
            </w: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; - работниками, работодателем для которых является руководитель </w:t>
            </w:r>
            <w:r w:rsidR="0089660E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муниципальной </w:t>
            </w: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организации, - в </w:t>
            </w:r>
            <w:r w:rsidR="0089660E" w:rsidRPr="0089660E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структурное подразделение по профилактике коррупционных правонарушений или должностному лицу, ответственному за работу по профилактике коррупционных и иных правонарушений, соответствующ</w:t>
            </w:r>
            <w:r w:rsidR="0089660E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ей</w:t>
            </w:r>
            <w:r w:rsidR="0089660E" w:rsidRPr="0089660E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</w:t>
            </w:r>
            <w:r w:rsidR="0089660E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муниципальной организации</w:t>
            </w:r>
          </w:p>
        </w:tc>
      </w:tr>
      <w:tr w:rsidR="00DC0005" w:rsidRPr="004E04C4" w:rsidTr="00DC0005">
        <w:tc>
          <w:tcPr>
            <w:tcW w:w="0" w:type="auto"/>
            <w:shd w:val="clear" w:color="auto" w:fill="FFFFFF"/>
            <w:hideMark/>
          </w:tcPr>
          <w:p w:rsidR="004E04C4" w:rsidRPr="004E04C4" w:rsidRDefault="0089660E" w:rsidP="004E04C4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Руководитель муниципальной организации</w:t>
            </w:r>
            <w:r w:rsidR="004E04C4"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, которому стало известно о возникновении у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      </w:r>
          </w:p>
        </w:tc>
        <w:tc>
          <w:tcPr>
            <w:tcW w:w="0" w:type="auto"/>
            <w:shd w:val="clear" w:color="auto" w:fill="FFFFFF"/>
            <w:hideMark/>
          </w:tcPr>
          <w:p w:rsidR="0089660E" w:rsidRPr="004E04C4" w:rsidRDefault="004E04C4" w:rsidP="004E04C4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п. 5 ч. 2 ст. 13</w:t>
            </w:r>
            <w:r w:rsidR="0089660E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.3 Федерального закона</w:t>
            </w:r>
            <w:r w:rsidR="00B9277B">
              <w:t xml:space="preserve"> </w:t>
            </w:r>
            <w:r w:rsidR="00B9277B" w:rsidRPr="00B9277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от 25.12.2008 </w:t>
            </w:r>
            <w:r w:rsidR="0089660E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</w:t>
            </w:r>
            <w:r w:rsidR="00B9277B" w:rsidRPr="00B9277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№ 273-ФЗ «О противодействии</w:t>
            </w:r>
            <w:r w:rsidR="00B9277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коррупции»</w:t>
            </w:r>
          </w:p>
        </w:tc>
        <w:tc>
          <w:tcPr>
            <w:tcW w:w="0" w:type="auto"/>
            <w:shd w:val="clear" w:color="auto" w:fill="FFFFFF"/>
            <w:hideMark/>
          </w:tcPr>
          <w:p w:rsidR="004E04C4" w:rsidRPr="004E04C4" w:rsidRDefault="004E04C4" w:rsidP="004E04C4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Меры по предотвращению или урегулированию конфликта интересов принимаются работодателем (его представителем) в зависимости от конкретных ситуаций, например, в виде изменения должностного или служебного положения работника,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конфликта интересов.</w:t>
            </w:r>
          </w:p>
        </w:tc>
      </w:tr>
      <w:tr w:rsidR="004E04C4" w:rsidRPr="004E04C4" w:rsidTr="00DC0005">
        <w:tc>
          <w:tcPr>
            <w:tcW w:w="0" w:type="auto"/>
            <w:gridSpan w:val="3"/>
            <w:shd w:val="clear" w:color="auto" w:fill="FFFFFF"/>
            <w:hideMark/>
          </w:tcPr>
          <w:p w:rsidR="004E04C4" w:rsidRPr="004E04C4" w:rsidRDefault="0089660E" w:rsidP="0089660E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b/>
                <w:color w:val="333333"/>
                <w:szCs w:val="21"/>
                <w:lang w:eastAsia="ru-RU"/>
              </w:rPr>
              <w:t>3.</w:t>
            </w:r>
            <w:r w:rsidR="004E04C4" w:rsidRPr="004E04C4">
              <w:rPr>
                <w:rFonts w:ascii="Liberation Serif" w:eastAsia="Times New Roman" w:hAnsi="Liberation Serif" w:cs="Arial"/>
                <w:b/>
                <w:color w:val="333333"/>
                <w:szCs w:val="21"/>
                <w:lang w:eastAsia="ru-RU"/>
              </w:rPr>
              <w:t> Уведомление о склонении к коррупционным правонарушениям    </w:t>
            </w:r>
          </w:p>
        </w:tc>
      </w:tr>
      <w:tr w:rsidR="00B9277B" w:rsidRPr="004E04C4" w:rsidTr="00DC0005">
        <w:tc>
          <w:tcPr>
            <w:tcW w:w="0" w:type="auto"/>
            <w:shd w:val="clear" w:color="auto" w:fill="FFFFFF"/>
            <w:hideMark/>
          </w:tcPr>
          <w:p w:rsidR="00D13031" w:rsidRPr="004E04C4" w:rsidRDefault="00D13031" w:rsidP="00D13031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Работник обязан уведомлять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правонарушений.</w:t>
            </w:r>
          </w:p>
        </w:tc>
        <w:tc>
          <w:tcPr>
            <w:tcW w:w="0" w:type="auto"/>
            <w:shd w:val="clear" w:color="auto" w:fill="FFFFFF"/>
            <w:hideMark/>
          </w:tcPr>
          <w:p w:rsidR="00D13031" w:rsidRDefault="00D13031" w:rsidP="00D13031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E47566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ст. 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13.</w:t>
            </w:r>
            <w:r w:rsidRPr="00E47566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Федерального закона от 25.12.2008 </w:t>
            </w:r>
            <w:r w:rsidR="00B9277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№</w:t>
            </w:r>
            <w:r w:rsidRPr="00E47566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273-ФЗ «О противодействии коррупции»;</w:t>
            </w:r>
          </w:p>
          <w:p w:rsidR="00D13031" w:rsidRDefault="00D13031" w:rsidP="00D13031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E47566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Решение Совета при Главе Екатеринбурга по противодействию коррупции от 29.03.2017 (протокол № 1/42/04-63)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;</w:t>
            </w:r>
          </w:p>
          <w:p w:rsidR="00D13031" w:rsidRDefault="00D13031" w:rsidP="00D13031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трудовые договоры;</w:t>
            </w:r>
          </w:p>
          <w:p w:rsidR="00D13031" w:rsidRPr="004E04C4" w:rsidRDefault="00D13031" w:rsidP="00D13031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локальные правовые акты</w:t>
            </w:r>
          </w:p>
        </w:tc>
        <w:tc>
          <w:tcPr>
            <w:tcW w:w="0" w:type="auto"/>
            <w:shd w:val="clear" w:color="auto" w:fill="FFFFFF"/>
            <w:hideMark/>
          </w:tcPr>
          <w:p w:rsidR="00D13031" w:rsidRPr="004E04C4" w:rsidRDefault="00D13031" w:rsidP="00D13031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D13031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Уведомление представляется в установленные сроки: - руководителем муниципальной организации - в структурное подразделение по профилактике коррупционных правонарушений или должностному лицу, ответственному за работу по профилактике коррупционных и иных правонарушений, соответствующих органов Администрации города Екатеринбурга; - работниками, работодателем для которых является руководитель муниципальной организации, - в структурное подразделение по профилактике коррупционных правонарушений или должностному лицу, ответственному за работу по профилактике коррупционных и иных правонарушений, соответствующей муниципальной организации</w:t>
            </w:r>
          </w:p>
        </w:tc>
      </w:tr>
      <w:tr w:rsidR="004E04C4" w:rsidRPr="004E04C4" w:rsidTr="00DC0005">
        <w:tc>
          <w:tcPr>
            <w:tcW w:w="0" w:type="auto"/>
            <w:gridSpan w:val="3"/>
            <w:shd w:val="clear" w:color="auto" w:fill="FFFFFF"/>
            <w:hideMark/>
          </w:tcPr>
          <w:p w:rsidR="004E04C4" w:rsidRPr="004E04C4" w:rsidRDefault="00D13031" w:rsidP="00DC000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color w:val="333333"/>
                <w:szCs w:val="21"/>
                <w:lang w:eastAsia="ru-RU"/>
              </w:rPr>
            </w:pPr>
            <w:r w:rsidRPr="00D13031">
              <w:rPr>
                <w:rFonts w:ascii="Liberation Serif" w:eastAsia="Times New Roman" w:hAnsi="Liberation Serif" w:cs="Arial"/>
                <w:b/>
                <w:color w:val="333333"/>
                <w:szCs w:val="21"/>
                <w:lang w:eastAsia="ru-RU"/>
              </w:rPr>
              <w:t>4.</w:t>
            </w:r>
            <w:r w:rsidR="004E04C4" w:rsidRPr="004E04C4">
              <w:rPr>
                <w:rFonts w:ascii="Liberation Serif" w:eastAsia="Times New Roman" w:hAnsi="Liberation Serif" w:cs="Arial"/>
                <w:b/>
                <w:color w:val="333333"/>
                <w:szCs w:val="21"/>
                <w:lang w:eastAsia="ru-RU"/>
              </w:rPr>
              <w:t> Получение подарков, услуг и иных благ    </w:t>
            </w:r>
          </w:p>
        </w:tc>
      </w:tr>
      <w:tr w:rsidR="00DC0005" w:rsidRPr="004E04C4" w:rsidTr="00DC0005">
        <w:tc>
          <w:tcPr>
            <w:tcW w:w="0" w:type="auto"/>
            <w:shd w:val="clear" w:color="auto" w:fill="FFFFFF"/>
            <w:hideMark/>
          </w:tcPr>
          <w:p w:rsidR="004E04C4" w:rsidRPr="004E04C4" w:rsidRDefault="00D13031" w:rsidP="00D13031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D13031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lastRenderedPageBreak/>
              <w:t>Руководител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ям</w:t>
            </w:r>
            <w:r w:rsidRPr="00D13031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и работник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ам</w:t>
            </w:r>
            <w:r w:rsidRPr="00D13031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муниципальных организаций </w:t>
            </w:r>
            <w:r w:rsidR="004E04C4"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и нормативными правовыми актами</w:t>
            </w:r>
          </w:p>
        </w:tc>
        <w:tc>
          <w:tcPr>
            <w:tcW w:w="0" w:type="auto"/>
            <w:shd w:val="clear" w:color="auto" w:fill="FFFFFF"/>
            <w:hideMark/>
          </w:tcPr>
          <w:p w:rsidR="00D13031" w:rsidRPr="00D13031" w:rsidRDefault="00D13031" w:rsidP="00D13031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D13031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трудовые договоры;</w:t>
            </w:r>
          </w:p>
          <w:p w:rsidR="004E04C4" w:rsidRPr="004E04C4" w:rsidRDefault="00D13031" w:rsidP="00D13031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D13031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локальные правовые акты</w:t>
            </w:r>
          </w:p>
        </w:tc>
        <w:tc>
          <w:tcPr>
            <w:tcW w:w="0" w:type="auto"/>
            <w:shd w:val="clear" w:color="auto" w:fill="FFFFFF"/>
            <w:hideMark/>
          </w:tcPr>
          <w:p w:rsidR="004E04C4" w:rsidRPr="004E04C4" w:rsidRDefault="004E04C4" w:rsidP="004E04C4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Рекомендуется отказываться от приема подарков вне з</w:t>
            </w:r>
            <w:r w:rsidR="00C77AE6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ависимости от стоимости подарка</w:t>
            </w:r>
          </w:p>
        </w:tc>
      </w:tr>
      <w:tr w:rsidR="00932865" w:rsidRPr="004E04C4" w:rsidTr="00DC0005">
        <w:tc>
          <w:tcPr>
            <w:tcW w:w="0" w:type="auto"/>
            <w:shd w:val="clear" w:color="auto" w:fill="FFFFFF"/>
            <w:hideMark/>
          </w:tcPr>
          <w:p w:rsidR="004E04C4" w:rsidRPr="004E04C4" w:rsidRDefault="00D13031" w:rsidP="00D13031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D13031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Руководител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ь</w:t>
            </w:r>
            <w:r w:rsidRPr="00D13031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и работник муниципальных организаций </w:t>
            </w:r>
            <w:r w:rsidR="004E04C4"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обязан уведомлять работодателя (его представителя) о получении подарка в случае получения им подарков в связи с протокольными мероприятиями, со служебными командировками и другими официальными мероприятиями.</w:t>
            </w:r>
          </w:p>
        </w:tc>
        <w:tc>
          <w:tcPr>
            <w:tcW w:w="0" w:type="auto"/>
            <w:shd w:val="clear" w:color="auto" w:fill="FFFFFF"/>
            <w:hideMark/>
          </w:tcPr>
          <w:p w:rsidR="004E04C4" w:rsidRPr="004E04C4" w:rsidRDefault="00D13031" w:rsidP="004E04C4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локальные правовые акты</w:t>
            </w:r>
          </w:p>
        </w:tc>
        <w:tc>
          <w:tcPr>
            <w:tcW w:w="0" w:type="auto"/>
            <w:shd w:val="clear" w:color="auto" w:fill="FFFFFF"/>
          </w:tcPr>
          <w:p w:rsidR="004E04C4" w:rsidRPr="004E04C4" w:rsidRDefault="004E04C4" w:rsidP="00C93699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</w:p>
        </w:tc>
      </w:tr>
      <w:tr w:rsidR="004E04C4" w:rsidRPr="004E04C4" w:rsidTr="00DC0005">
        <w:tc>
          <w:tcPr>
            <w:tcW w:w="0" w:type="auto"/>
            <w:gridSpan w:val="3"/>
            <w:shd w:val="clear" w:color="auto" w:fill="FFFFFF"/>
            <w:hideMark/>
          </w:tcPr>
          <w:p w:rsidR="004E04C4" w:rsidRPr="004E04C4" w:rsidRDefault="00CE27CB" w:rsidP="00CE27CB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color w:val="333333"/>
                <w:szCs w:val="21"/>
                <w:lang w:eastAsia="ru-RU"/>
              </w:rPr>
            </w:pPr>
            <w:r w:rsidRPr="00CE27CB">
              <w:rPr>
                <w:rFonts w:ascii="Liberation Serif" w:eastAsia="Times New Roman" w:hAnsi="Liberation Serif" w:cs="Arial"/>
                <w:b/>
                <w:color w:val="333333"/>
                <w:szCs w:val="21"/>
                <w:lang w:eastAsia="ru-RU"/>
              </w:rPr>
              <w:t>5.</w:t>
            </w:r>
            <w:r w:rsidR="004E04C4" w:rsidRPr="004E04C4">
              <w:rPr>
                <w:rFonts w:ascii="Liberation Serif" w:eastAsia="Times New Roman" w:hAnsi="Liberation Serif" w:cs="Arial"/>
                <w:b/>
                <w:color w:val="333333"/>
                <w:szCs w:val="21"/>
                <w:lang w:eastAsia="ru-RU"/>
              </w:rPr>
              <w:t> Выполнение иной работы    </w:t>
            </w:r>
          </w:p>
        </w:tc>
      </w:tr>
      <w:tr w:rsidR="00B9277B" w:rsidRPr="004E04C4" w:rsidTr="00DC0005">
        <w:tc>
          <w:tcPr>
            <w:tcW w:w="0" w:type="auto"/>
            <w:shd w:val="clear" w:color="auto" w:fill="FFFFFF"/>
            <w:hideMark/>
          </w:tcPr>
          <w:p w:rsidR="004F4F6C" w:rsidRDefault="004E04C4" w:rsidP="004F4F6C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Руководитель унитарного предприятия не вправе:</w:t>
            </w:r>
          </w:p>
          <w:p w:rsidR="00B9277B" w:rsidRDefault="004E04C4" w:rsidP="004F4F6C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- быть учредителем (участником) юридического лица;</w:t>
            </w:r>
          </w:p>
          <w:p w:rsidR="004F4F6C" w:rsidRDefault="00B9277B" w:rsidP="004F4F6C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- заниматься предпринимательской деятельностью;</w:t>
            </w:r>
          </w:p>
          <w:p w:rsidR="00B9277B" w:rsidRDefault="004F4F6C" w:rsidP="00B9277B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-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</w:t>
            </w:r>
            <w:r w:rsidR="00DC0005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*</w:t>
            </w: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;</w:t>
            </w:r>
          </w:p>
          <w:p w:rsidR="004E04C4" w:rsidRPr="004E04C4" w:rsidRDefault="00B9277B" w:rsidP="00B9277B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- быть единоличным исполнительным органом или членом коллегиального исполнительного органа коммерческой организации, за исключением случаев, если участие в органах коммерческой организации входит в должностные обязанности данного руководителя.</w:t>
            </w:r>
            <w:r w:rsidR="004F4F6C"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hideMark/>
          </w:tcPr>
          <w:p w:rsidR="004E04C4" w:rsidRPr="004E04C4" w:rsidRDefault="004E04C4" w:rsidP="00B9277B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ч. 2 ст. 21 Федерального закона от 14.11.2002 </w:t>
            </w:r>
            <w:r w:rsidR="00B9277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№</w:t>
            </w: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 161-ФЗ </w:t>
            </w:r>
            <w:r w:rsidR="00B9277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«</w:t>
            </w:r>
            <w:r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О государственных и муниципальных унитарных предприятиях</w:t>
            </w:r>
            <w:r w:rsidR="00B9277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FFFFFF"/>
            <w:hideMark/>
          </w:tcPr>
          <w:p w:rsidR="004E04C4" w:rsidRPr="004E04C4" w:rsidRDefault="00DC0005" w:rsidP="00B9277B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*</w:t>
            </w:r>
            <w:r w:rsidR="00B9277B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</w:t>
            </w:r>
            <w:r w:rsidR="00B9277B" w:rsidRPr="004E04C4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Данный запрет распространяется на осуществление трудовой деятельности по совместительству (как внешнему, так и внутреннему) и путем совмещения профессий (должностей)</w:t>
            </w:r>
          </w:p>
        </w:tc>
      </w:tr>
      <w:tr w:rsidR="00C77AE6" w:rsidRPr="004E04C4" w:rsidTr="00DC0005">
        <w:tc>
          <w:tcPr>
            <w:tcW w:w="0" w:type="auto"/>
            <w:shd w:val="clear" w:color="auto" w:fill="FFFFFF"/>
          </w:tcPr>
          <w:p w:rsidR="00C77AE6" w:rsidRPr="004E04C4" w:rsidRDefault="00C77AE6" w:rsidP="00C77AE6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Руководитель муниципальной организации не вправе </w:t>
            </w:r>
            <w:r w:rsidRPr="00C77AE6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входить в состав органов, осуществляющих функции надзора и контроля в данной организации</w:t>
            </w:r>
          </w:p>
        </w:tc>
        <w:tc>
          <w:tcPr>
            <w:tcW w:w="0" w:type="auto"/>
            <w:shd w:val="clear" w:color="auto" w:fill="FFFFFF"/>
          </w:tcPr>
          <w:p w:rsidR="00C77AE6" w:rsidRPr="004E04C4" w:rsidRDefault="00C77AE6" w:rsidP="00B9277B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ст. 276 Трудового кодекса РФ</w:t>
            </w:r>
          </w:p>
        </w:tc>
        <w:tc>
          <w:tcPr>
            <w:tcW w:w="0" w:type="auto"/>
            <w:shd w:val="clear" w:color="auto" w:fill="FFFFFF"/>
          </w:tcPr>
          <w:p w:rsidR="00C77AE6" w:rsidRDefault="00C77AE6" w:rsidP="00B9277B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Рекомендуется проведение мероприятий общего контроля при создании соответствующих органов в муниципальных организациях</w:t>
            </w:r>
          </w:p>
        </w:tc>
      </w:tr>
      <w:tr w:rsidR="00C77AE6" w:rsidRPr="004E04C4" w:rsidTr="00DC0005">
        <w:tc>
          <w:tcPr>
            <w:tcW w:w="0" w:type="auto"/>
            <w:shd w:val="clear" w:color="auto" w:fill="FFFFFF"/>
          </w:tcPr>
          <w:p w:rsidR="00C77AE6" w:rsidRDefault="00C77AE6" w:rsidP="00C77AE6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C77AE6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Руководитель муниципальной организации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</w:t>
            </w:r>
            <w:r w:rsidRPr="00C77AE6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может работать по совместительству у другого работодателя только с разрешения уполномоченного органа юридического лица либо собственника имущества организации</w:t>
            </w:r>
          </w:p>
        </w:tc>
        <w:tc>
          <w:tcPr>
            <w:tcW w:w="0" w:type="auto"/>
            <w:shd w:val="clear" w:color="auto" w:fill="FFFFFF"/>
          </w:tcPr>
          <w:p w:rsidR="00C77AE6" w:rsidRPr="004E04C4" w:rsidRDefault="00C77AE6" w:rsidP="00C77AE6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ст. 276 Трудового кодекса РФ</w:t>
            </w:r>
          </w:p>
        </w:tc>
        <w:tc>
          <w:tcPr>
            <w:tcW w:w="0" w:type="auto"/>
            <w:shd w:val="clear" w:color="auto" w:fill="FFFFFF"/>
          </w:tcPr>
          <w:p w:rsidR="00C77AE6" w:rsidRDefault="00C77AE6" w:rsidP="00C77AE6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</w:p>
        </w:tc>
      </w:tr>
      <w:tr w:rsidR="00C77AE6" w:rsidRPr="004E04C4" w:rsidTr="00DC0005">
        <w:tc>
          <w:tcPr>
            <w:tcW w:w="0" w:type="auto"/>
            <w:gridSpan w:val="3"/>
            <w:shd w:val="clear" w:color="auto" w:fill="FFFFFF"/>
          </w:tcPr>
          <w:p w:rsidR="00C77AE6" w:rsidRPr="004E04C4" w:rsidRDefault="00932865" w:rsidP="00C77AE6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color w:val="333333"/>
                <w:szCs w:val="21"/>
                <w:lang w:eastAsia="ru-RU"/>
              </w:rPr>
            </w:pPr>
            <w:r w:rsidRPr="00932865">
              <w:rPr>
                <w:rFonts w:ascii="Liberation Serif" w:eastAsia="Times New Roman" w:hAnsi="Liberation Serif" w:cs="Arial"/>
                <w:b/>
                <w:color w:val="333333"/>
                <w:szCs w:val="21"/>
                <w:lang w:eastAsia="ru-RU"/>
              </w:rPr>
              <w:t>6. Требования к служебному поведению</w:t>
            </w:r>
          </w:p>
        </w:tc>
      </w:tr>
      <w:tr w:rsidR="00932865" w:rsidRPr="004E04C4" w:rsidTr="00DC0005">
        <w:tc>
          <w:tcPr>
            <w:tcW w:w="0" w:type="auto"/>
            <w:shd w:val="clear" w:color="auto" w:fill="FFFFFF"/>
          </w:tcPr>
          <w:p w:rsidR="00932865" w:rsidRPr="004E04C4" w:rsidRDefault="00932865" w:rsidP="00932865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Руководитель и работники муниципальных организаций обязаны соблюдать кодекс этики и служебного поведения муниципальной организации</w:t>
            </w:r>
          </w:p>
        </w:tc>
        <w:tc>
          <w:tcPr>
            <w:tcW w:w="0" w:type="auto"/>
            <w:shd w:val="clear" w:color="auto" w:fill="FFFFFF"/>
          </w:tcPr>
          <w:p w:rsidR="00932865" w:rsidRPr="004E04C4" w:rsidRDefault="00932865" w:rsidP="00932865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локальные правовые акты</w:t>
            </w:r>
          </w:p>
        </w:tc>
        <w:tc>
          <w:tcPr>
            <w:tcW w:w="0" w:type="auto"/>
            <w:shd w:val="clear" w:color="auto" w:fill="FFFFFF"/>
          </w:tcPr>
          <w:p w:rsidR="00932865" w:rsidRPr="004E04C4" w:rsidRDefault="00932865" w:rsidP="00932865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</w:p>
        </w:tc>
      </w:tr>
      <w:tr w:rsidR="00EA3AFD" w:rsidRPr="004E04C4" w:rsidTr="00827794">
        <w:tc>
          <w:tcPr>
            <w:tcW w:w="0" w:type="auto"/>
            <w:gridSpan w:val="3"/>
            <w:shd w:val="clear" w:color="auto" w:fill="FFFFFF"/>
          </w:tcPr>
          <w:p w:rsidR="00EA3AFD" w:rsidRPr="004E04C4" w:rsidRDefault="00EA3AFD" w:rsidP="00A42D5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color w:val="333333"/>
                <w:sz w:val="24"/>
                <w:szCs w:val="21"/>
                <w:lang w:eastAsia="ru-RU"/>
              </w:rPr>
            </w:pPr>
            <w:r w:rsidRPr="00EA3AFD">
              <w:rPr>
                <w:rFonts w:ascii="Liberation Serif" w:eastAsia="Times New Roman" w:hAnsi="Liberation Serif" w:cs="Arial"/>
                <w:b/>
                <w:color w:val="333333"/>
                <w:sz w:val="24"/>
                <w:szCs w:val="21"/>
                <w:lang w:eastAsia="ru-RU"/>
              </w:rPr>
              <w:t xml:space="preserve">Раздел 2. </w:t>
            </w:r>
            <w:r w:rsidR="00A42D55">
              <w:rPr>
                <w:rFonts w:ascii="Liberation Serif" w:eastAsia="Times New Roman" w:hAnsi="Liberation Serif" w:cs="Arial"/>
                <w:b/>
                <w:color w:val="333333"/>
                <w:sz w:val="24"/>
                <w:szCs w:val="21"/>
                <w:lang w:eastAsia="ru-RU"/>
              </w:rPr>
              <w:t>О</w:t>
            </w:r>
            <w:r w:rsidRPr="00EA3AFD">
              <w:rPr>
                <w:rFonts w:ascii="Liberation Serif" w:eastAsia="Times New Roman" w:hAnsi="Liberation Serif" w:cs="Arial"/>
                <w:b/>
                <w:color w:val="333333"/>
                <w:sz w:val="24"/>
                <w:szCs w:val="21"/>
                <w:lang w:eastAsia="ru-RU"/>
              </w:rPr>
              <w:t>бязанност</w:t>
            </w:r>
            <w:r w:rsidR="00A42D55">
              <w:rPr>
                <w:rFonts w:ascii="Liberation Serif" w:eastAsia="Times New Roman" w:hAnsi="Liberation Serif" w:cs="Arial"/>
                <w:b/>
                <w:color w:val="333333"/>
                <w:sz w:val="24"/>
                <w:szCs w:val="21"/>
                <w:lang w:eastAsia="ru-RU"/>
              </w:rPr>
              <w:t>и</w:t>
            </w:r>
            <w:r w:rsidRPr="00EA3AFD">
              <w:rPr>
                <w:rFonts w:ascii="Liberation Serif" w:eastAsia="Times New Roman" w:hAnsi="Liberation Serif" w:cs="Arial"/>
                <w:b/>
                <w:color w:val="333333"/>
                <w:sz w:val="24"/>
                <w:szCs w:val="21"/>
                <w:lang w:eastAsia="ru-RU"/>
              </w:rPr>
              <w:t xml:space="preserve"> муниципальных организаций</w:t>
            </w:r>
          </w:p>
        </w:tc>
      </w:tr>
      <w:tr w:rsidR="00EA3AFD" w:rsidRPr="004E04C4" w:rsidTr="00827794">
        <w:tc>
          <w:tcPr>
            <w:tcW w:w="0" w:type="auto"/>
            <w:shd w:val="clear" w:color="auto" w:fill="FFFFFF"/>
          </w:tcPr>
          <w:p w:rsidR="00EA3AFD" w:rsidRDefault="00EA3AFD" w:rsidP="00EA3AFD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Муниципальные</w:t>
            </w:r>
            <w:r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организаци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и обязаны</w:t>
            </w:r>
            <w:r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разрабатывать и </w:t>
            </w:r>
            <w:r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принимать меры по предупреждению коррупции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:</w:t>
            </w:r>
          </w:p>
          <w:p w:rsidR="00EA3AFD" w:rsidRPr="00EA3AFD" w:rsidRDefault="00EA3AFD" w:rsidP="00EA3AFD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определ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ить</w:t>
            </w:r>
            <w:r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подразделени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е</w:t>
            </w:r>
            <w:r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или должностн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ое</w:t>
            </w:r>
            <w:r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лиц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о</w:t>
            </w:r>
            <w:r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, ответственных за профилактику коррупционных и иных правонарушений;</w:t>
            </w:r>
          </w:p>
          <w:p w:rsidR="00EA3AFD" w:rsidRPr="00EA3AFD" w:rsidRDefault="00EA3AFD" w:rsidP="00EA3AFD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организовать </w:t>
            </w:r>
            <w:r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сотрудничество с правоохранительными органами;</w:t>
            </w:r>
          </w:p>
          <w:p w:rsidR="00EA3AFD" w:rsidRPr="00EA3AFD" w:rsidRDefault="00EA3AFD" w:rsidP="00EA3AFD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организовать</w:t>
            </w:r>
            <w:r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разработку и внедрение в практику стандартов и процедур, направленных на обеспечение добросовестной работы;</w:t>
            </w:r>
          </w:p>
          <w:p w:rsidR="00EA3AFD" w:rsidRPr="00EA3AFD" w:rsidRDefault="00EA3AFD" w:rsidP="00EA3AFD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принят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ь</w:t>
            </w:r>
            <w:r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кодекса этики и служебного поведения работников;</w:t>
            </w:r>
          </w:p>
          <w:p w:rsidR="00EA3AFD" w:rsidRPr="00EA3AFD" w:rsidRDefault="009A5EE1" w:rsidP="00EA3AFD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организовать работы по </w:t>
            </w:r>
            <w:r w:rsidR="00EA3AFD"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предотвращ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ению</w:t>
            </w:r>
            <w:r w:rsidR="00EA3AFD"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и урегулирова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нию</w:t>
            </w:r>
            <w:r w:rsidR="00EA3AFD"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конфликта интересов;</w:t>
            </w:r>
          </w:p>
          <w:p w:rsidR="00EA3AFD" w:rsidRDefault="009A5EE1" w:rsidP="00EA3AFD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запрещать</w:t>
            </w:r>
            <w:r w:rsidR="00EA3AFD"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составлени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е</w:t>
            </w:r>
            <w:r w:rsidR="00EA3AFD"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 xml:space="preserve"> неофициальной отчетности и использования поддельных документов</w:t>
            </w:r>
          </w:p>
          <w:p w:rsidR="00EA3AFD" w:rsidRPr="004E04C4" w:rsidRDefault="00EA3AFD" w:rsidP="00EA3AFD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</w:tcPr>
          <w:p w:rsidR="00EA3AFD" w:rsidRDefault="00EA3AFD" w:rsidP="00827794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 w:rsidRPr="00EA3AFD"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ст. 13. Федерального закона от 25.12.2008 № 273-ФЗ «О противодействии коррупции»</w:t>
            </w: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;</w:t>
            </w:r>
          </w:p>
          <w:p w:rsidR="003B50FE" w:rsidRDefault="003B50FE" w:rsidP="00827794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муниципальные правовые акты;</w:t>
            </w:r>
          </w:p>
          <w:p w:rsidR="00EA3AFD" w:rsidRPr="004E04C4" w:rsidRDefault="00EA3AFD" w:rsidP="00827794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локальные правовые акты</w:t>
            </w:r>
          </w:p>
        </w:tc>
        <w:tc>
          <w:tcPr>
            <w:tcW w:w="0" w:type="auto"/>
            <w:shd w:val="clear" w:color="auto" w:fill="FFFFFF"/>
          </w:tcPr>
          <w:p w:rsidR="00EA3AFD" w:rsidRDefault="009A5EE1" w:rsidP="00827794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- Необходимо принимать меры по предупреждению коррупции в комплексе, исключение каких-либо мер по предупреждению коррупции не допускается;</w:t>
            </w:r>
          </w:p>
          <w:p w:rsidR="009A5EE1" w:rsidRPr="004E04C4" w:rsidRDefault="009A5EE1" w:rsidP="00827794">
            <w:pPr>
              <w:spacing w:after="0" w:line="240" w:lineRule="auto"/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333333"/>
                <w:szCs w:val="21"/>
                <w:lang w:eastAsia="ru-RU"/>
              </w:rPr>
              <w:t>- Рекомендуется при разработке и применении мер по предупреждению коррупции использовать соответствующие методические рекомендации Минтруда РФ</w:t>
            </w:r>
          </w:p>
        </w:tc>
      </w:tr>
    </w:tbl>
    <w:p w:rsidR="004E503C" w:rsidRDefault="004E503C"/>
    <w:sectPr w:rsidR="004E503C" w:rsidSect="00DC0005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18C" w:rsidRDefault="00C9518C" w:rsidP="00DC0005">
      <w:pPr>
        <w:spacing w:after="0" w:line="240" w:lineRule="auto"/>
      </w:pPr>
      <w:r>
        <w:separator/>
      </w:r>
    </w:p>
  </w:endnote>
  <w:endnote w:type="continuationSeparator" w:id="0">
    <w:p w:rsidR="00C9518C" w:rsidRDefault="00C9518C" w:rsidP="00DC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18C" w:rsidRDefault="00C9518C" w:rsidP="00DC0005">
      <w:pPr>
        <w:spacing w:after="0" w:line="240" w:lineRule="auto"/>
      </w:pPr>
      <w:r>
        <w:separator/>
      </w:r>
    </w:p>
  </w:footnote>
  <w:footnote w:type="continuationSeparator" w:id="0">
    <w:p w:rsidR="00C9518C" w:rsidRDefault="00C9518C" w:rsidP="00DC0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4194949"/>
      <w:docPartObj>
        <w:docPartGallery w:val="Page Numbers (Top of Page)"/>
        <w:docPartUnique/>
      </w:docPartObj>
    </w:sdtPr>
    <w:sdtEndPr/>
    <w:sdtContent>
      <w:p w:rsidR="00DC0005" w:rsidRDefault="00DC000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EDB">
          <w:rPr>
            <w:noProof/>
          </w:rPr>
          <w:t>2</w:t>
        </w:r>
        <w:r>
          <w:fldChar w:fldCharType="end"/>
        </w:r>
      </w:p>
    </w:sdtContent>
  </w:sdt>
  <w:p w:rsidR="00DC0005" w:rsidRDefault="00DC000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C4"/>
    <w:rsid w:val="003B50FE"/>
    <w:rsid w:val="004E04C4"/>
    <w:rsid w:val="004E503C"/>
    <w:rsid w:val="004F4F6C"/>
    <w:rsid w:val="005B0845"/>
    <w:rsid w:val="00816AB9"/>
    <w:rsid w:val="00822BEB"/>
    <w:rsid w:val="0089660E"/>
    <w:rsid w:val="00932865"/>
    <w:rsid w:val="009A5EE1"/>
    <w:rsid w:val="00A42D55"/>
    <w:rsid w:val="00A54415"/>
    <w:rsid w:val="00A76703"/>
    <w:rsid w:val="00B75EDB"/>
    <w:rsid w:val="00B9277B"/>
    <w:rsid w:val="00C77AE6"/>
    <w:rsid w:val="00C93699"/>
    <w:rsid w:val="00C9518C"/>
    <w:rsid w:val="00CE27CB"/>
    <w:rsid w:val="00D13031"/>
    <w:rsid w:val="00D22ABD"/>
    <w:rsid w:val="00DB66A2"/>
    <w:rsid w:val="00DC0005"/>
    <w:rsid w:val="00E2319D"/>
    <w:rsid w:val="00E36D17"/>
    <w:rsid w:val="00E47566"/>
    <w:rsid w:val="00EA3AFD"/>
    <w:rsid w:val="00F3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C9BFE-9FD2-4393-B1FD-8E826E36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A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0005"/>
  </w:style>
  <w:style w:type="paragraph" w:styleId="a6">
    <w:name w:val="footer"/>
    <w:basedOn w:val="a"/>
    <w:link w:val="a7"/>
    <w:uiPriority w:val="99"/>
    <w:unhideWhenUsed/>
    <w:rsid w:val="00DC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Глазырина Лариса Дмитриевна</cp:lastModifiedBy>
  <cp:revision>2</cp:revision>
  <dcterms:created xsi:type="dcterms:W3CDTF">2023-01-18T05:42:00Z</dcterms:created>
  <dcterms:modified xsi:type="dcterms:W3CDTF">2023-01-18T05:42:00Z</dcterms:modified>
</cp:coreProperties>
</file>