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8B" w:rsidRPr="003F3A0C" w:rsidRDefault="003F3A0C" w:rsidP="003F3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A0C">
        <w:rPr>
          <w:rFonts w:ascii="Times New Roman" w:hAnsi="Times New Roman" w:cs="Times New Roman"/>
          <w:b/>
          <w:sz w:val="28"/>
          <w:szCs w:val="28"/>
        </w:rPr>
        <w:t>Рекомендации по выполнению заданий в тетради:</w:t>
      </w:r>
    </w:p>
    <w:p w:rsidR="003F3A0C" w:rsidRPr="00C7016E" w:rsidRDefault="003F3A0C" w:rsidP="00C7016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3F3A0C">
        <w:rPr>
          <w:rFonts w:ascii="Times New Roman" w:hAnsi="Times New Roman" w:cs="Times New Roman"/>
        </w:rPr>
        <w:t xml:space="preserve">На «Детской страничке» представляйте ребенку возможность действовать самостоятельно, выполняя задания </w:t>
      </w:r>
      <w:r w:rsidRPr="003F3A0C">
        <w:rPr>
          <w:rFonts w:ascii="Times New Roman" w:hAnsi="Times New Roman" w:cs="Times New Roman"/>
          <w:b/>
        </w:rPr>
        <w:t>карандашами.</w:t>
      </w:r>
      <w:r w:rsidR="00C7016E">
        <w:rPr>
          <w:rFonts w:ascii="Times New Roman" w:hAnsi="Times New Roman" w:cs="Times New Roman"/>
          <w:b/>
        </w:rPr>
        <w:t xml:space="preserve"> (</w:t>
      </w:r>
      <w:r w:rsidR="00C7016E">
        <w:rPr>
          <w:rFonts w:ascii="Times New Roman" w:hAnsi="Times New Roman" w:cs="Times New Roman"/>
        </w:rPr>
        <w:t>Не рекомендуется использовать в качестве пишущего инструмента ручку, а использовать – карандаш, т.к., он более чувствителен к нажатию, и при письме ребенку легче чередовать напряжение и расслабление мышц пишущей руки.</w:t>
      </w:r>
      <w:proofErr w:type="gramEnd"/>
      <w:r w:rsidR="00C7016E">
        <w:rPr>
          <w:rFonts w:ascii="Times New Roman" w:hAnsi="Times New Roman" w:cs="Times New Roman"/>
        </w:rPr>
        <w:t xml:space="preserve"> </w:t>
      </w:r>
      <w:proofErr w:type="gramStart"/>
      <w:r w:rsidR="00C7016E">
        <w:rPr>
          <w:rFonts w:ascii="Times New Roman" w:hAnsi="Times New Roman" w:cs="Times New Roman"/>
        </w:rPr>
        <w:t>С помощью карандаша легче добиться ровной и аккуратной линии).</w:t>
      </w:r>
      <w:proofErr w:type="gramEnd"/>
    </w:p>
    <w:p w:rsidR="003F3A0C" w:rsidRPr="003F3A0C" w:rsidRDefault="003F3A0C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F3A0C">
        <w:rPr>
          <w:rFonts w:ascii="Times New Roman" w:hAnsi="Times New Roman" w:cs="Times New Roman"/>
        </w:rPr>
        <w:t>Прежде, чем выполнять задание, внимательно прочитайте его, а потом объясните ребенку, что нужно сделать.</w:t>
      </w:r>
    </w:p>
    <w:p w:rsidR="003F3A0C" w:rsidRDefault="003F3A0C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F3A0C">
        <w:rPr>
          <w:rFonts w:ascii="Times New Roman" w:hAnsi="Times New Roman" w:cs="Times New Roman"/>
        </w:rPr>
        <w:t>При заучивании букв не называйте согласные буквы с призвуками гласных (</w:t>
      </w:r>
      <w:proofErr w:type="spellStart"/>
      <w:r w:rsidRPr="003F3A0C">
        <w:rPr>
          <w:rFonts w:ascii="Times New Roman" w:hAnsi="Times New Roman" w:cs="Times New Roman"/>
        </w:rPr>
        <w:t>сэ</w:t>
      </w:r>
      <w:proofErr w:type="spellEnd"/>
      <w:r w:rsidRPr="003F3A0C">
        <w:rPr>
          <w:rFonts w:ascii="Times New Roman" w:hAnsi="Times New Roman" w:cs="Times New Roman"/>
        </w:rPr>
        <w:t xml:space="preserve">, </w:t>
      </w:r>
      <w:proofErr w:type="spellStart"/>
      <w:r w:rsidRPr="003F3A0C">
        <w:rPr>
          <w:rFonts w:ascii="Times New Roman" w:hAnsi="Times New Roman" w:cs="Times New Roman"/>
        </w:rPr>
        <w:t>рэ</w:t>
      </w:r>
      <w:proofErr w:type="spellEnd"/>
      <w:r w:rsidRPr="003F3A0C">
        <w:rPr>
          <w:rFonts w:ascii="Times New Roman" w:hAnsi="Times New Roman" w:cs="Times New Roman"/>
        </w:rPr>
        <w:t>, и т.д.)</w:t>
      </w:r>
    </w:p>
    <w:p w:rsidR="005C476B" w:rsidRDefault="005C476B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Занимайтесь с ребенком систематически.</w:t>
      </w:r>
    </w:p>
    <w:p w:rsidR="005C476B" w:rsidRDefault="005C476B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Занятия проводить в спокойной доброжелательной обстановке.</w:t>
      </w:r>
    </w:p>
    <w:p w:rsidR="005C476B" w:rsidRDefault="005C476B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Хвалите ребенка за каждое, даже небольшое достижение.</w:t>
      </w:r>
    </w:p>
    <w:p w:rsidR="005C476B" w:rsidRDefault="005C476B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Артикуляционные движения выполнять перед зеркалом, чтобы ребенок мог себя контролировать.</w:t>
      </w:r>
    </w:p>
    <w:p w:rsidR="005C476B" w:rsidRDefault="005C476B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Графические задания ребенок выполняет самостоятельно, под обязательным наблюдением взрослого.</w:t>
      </w:r>
    </w:p>
    <w:p w:rsidR="00A26890" w:rsidRDefault="00A26890" w:rsidP="003F3A0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рекомендуется выполнять задания в воскресенье вечером перед сном.</w:t>
      </w:r>
    </w:p>
    <w:p w:rsidR="005C476B" w:rsidRPr="00A26890" w:rsidRDefault="005C476B" w:rsidP="005C4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890">
        <w:rPr>
          <w:rFonts w:ascii="Times New Roman" w:hAnsi="Times New Roman" w:cs="Times New Roman"/>
          <w:b/>
          <w:sz w:val="28"/>
          <w:szCs w:val="28"/>
        </w:rPr>
        <w:t>Значение логопедического домашнего задания</w:t>
      </w:r>
    </w:p>
    <w:p w:rsidR="005C476B" w:rsidRDefault="005C476B" w:rsidP="005C47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Дети, которые занимаются дополнительно дома, гораздо быстрее и успешнее вводят в повседневную речь не только поставленные звуки, но и сложные речевые конструкции.</w:t>
      </w:r>
    </w:p>
    <w:p w:rsidR="00A26890" w:rsidRDefault="00A26890" w:rsidP="005C47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детей вырабатываются новые знания и умения, а также навыки самостоятельного мышления, умения себя контролировать, воспитывается ответственное отношение к своим обязанностям, закрепляется пройденный материал на занятиях у логопеда.</w:t>
      </w:r>
    </w:p>
    <w:p w:rsidR="00A26890" w:rsidRDefault="00A26890" w:rsidP="003F3A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Происходит сближение взрослого и ребенка на психологическом и эмоциональном уровне, так ребенок чувствует рядом с собой опору, поддержку, лучше усваивает и закрепляет материал.</w:t>
      </w:r>
    </w:p>
    <w:p w:rsidR="003F3A0C" w:rsidRPr="00A26890" w:rsidRDefault="003F3A0C" w:rsidP="003F3A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26890">
        <w:rPr>
          <w:rFonts w:ascii="Times New Roman" w:hAnsi="Times New Roman" w:cs="Times New Roman"/>
        </w:rPr>
        <w:t>При работе за столом следите за правильной осанкой ребенка, освещением, карандаша и тетради.</w:t>
      </w:r>
    </w:p>
    <w:p w:rsidR="003F3A0C" w:rsidRPr="003F3A0C" w:rsidRDefault="00A26890" w:rsidP="00C7016E">
      <w:pPr>
        <w:jc w:val="center"/>
        <w:rPr>
          <w:rFonts w:ascii="Times New Roman" w:hAnsi="Times New Roman" w:cs="Times New Roman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4273357" cy="2265704"/>
            <wp:effectExtent l="0" t="38100" r="50993" b="0"/>
            <wp:docPr id="1" name="Рисунок 1" descr="лого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801" cy="226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365F91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F3A0C" w:rsidRPr="003F3A0C" w:rsidSect="00F3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F23D4"/>
    <w:multiLevelType w:val="hybridMultilevel"/>
    <w:tmpl w:val="7F92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A27B8"/>
    <w:multiLevelType w:val="hybridMultilevel"/>
    <w:tmpl w:val="082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23DB7"/>
    <w:multiLevelType w:val="hybridMultilevel"/>
    <w:tmpl w:val="8A4631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F3A0C"/>
    <w:rsid w:val="00040257"/>
    <w:rsid w:val="003F3A0C"/>
    <w:rsid w:val="00441D33"/>
    <w:rsid w:val="005C476B"/>
    <w:rsid w:val="00A26890"/>
    <w:rsid w:val="00C7016E"/>
    <w:rsid w:val="00F3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A0C"/>
    <w:pPr>
      <w:ind w:left="720"/>
      <w:contextualSpacing/>
    </w:pPr>
  </w:style>
  <w:style w:type="character" w:styleId="a4">
    <w:name w:val="Strong"/>
    <w:uiPriority w:val="22"/>
    <w:qFormat/>
    <w:rsid w:val="00A268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2021-10-14T09:18:00Z</dcterms:created>
  <dcterms:modified xsi:type="dcterms:W3CDTF">2021-10-14T10:24:00Z</dcterms:modified>
</cp:coreProperties>
</file>